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EE" w:rsidRDefault="00C900E3" w:rsidP="00145413">
      <w:pPr>
        <w:rPr>
          <w:sz w:val="22"/>
        </w:rPr>
      </w:pPr>
      <w:r>
        <w:rPr>
          <w:noProof/>
          <w:sz w:val="22"/>
        </w:rPr>
        <mc:AlternateContent>
          <mc:Choice Requires="wps">
            <w:drawing>
              <wp:anchor distT="0" distB="0" distL="114300" distR="114300" simplePos="0" relativeHeight="251659264" behindDoc="0" locked="0" layoutInCell="1" allowOverlap="1" wp14:anchorId="273C3726" wp14:editId="4C1C6440">
                <wp:simplePos x="0" y="0"/>
                <wp:positionH relativeFrom="column">
                  <wp:posOffset>-1339215</wp:posOffset>
                </wp:positionH>
                <wp:positionV relativeFrom="paragraph">
                  <wp:posOffset>-685800</wp:posOffset>
                </wp:positionV>
                <wp:extent cx="7880985" cy="1031875"/>
                <wp:effectExtent l="0" t="0" r="24765" b="15875"/>
                <wp:wrapNone/>
                <wp:docPr id="1" name="フローチャート: 定義済み処理 1"/>
                <wp:cNvGraphicFramePr/>
                <a:graphic xmlns:a="http://schemas.openxmlformats.org/drawingml/2006/main">
                  <a:graphicData uri="http://schemas.microsoft.com/office/word/2010/wordprocessingShape">
                    <wps:wsp>
                      <wps:cNvSpPr/>
                      <wps:spPr>
                        <a:xfrm>
                          <a:off x="0" y="0"/>
                          <a:ext cx="7880985" cy="1031875"/>
                        </a:xfrm>
                        <a:prstGeom prst="flowChartPredefined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W w:w="8878" w:type="dxa"/>
                              <w:tblBorders>
                                <w:top w:val="single" w:sz="36" w:space="0" w:color="auto"/>
                                <w:left w:val="dashDotStroked" w:sz="24" w:space="0" w:color="auto"/>
                                <w:bottom w:val="single" w:sz="36" w:space="0" w:color="auto"/>
                                <w:right w:val="single" w:sz="36" w:space="0" w:color="auto"/>
                              </w:tblBorders>
                              <w:tblLook w:val="04A0" w:firstRow="1" w:lastRow="0" w:firstColumn="1" w:lastColumn="0" w:noHBand="0" w:noVBand="1"/>
                            </w:tblPr>
                            <w:tblGrid>
                              <w:gridCol w:w="8878"/>
                            </w:tblGrid>
                            <w:tr w:rsidR="00C900E3" w:rsidRPr="0040478A" w:rsidTr="0088020C">
                              <w:trPr>
                                <w:trHeight w:val="1140"/>
                              </w:trPr>
                              <w:tc>
                                <w:tcPr>
                                  <w:tcW w:w="8878" w:type="dxa"/>
                                  <w:tcBorders>
                                    <w:top w:val="thickThinMediumGap" w:sz="24" w:space="0" w:color="0070C0"/>
                                    <w:left w:val="thickThinMediumGap" w:sz="24" w:space="0" w:color="0070C0"/>
                                    <w:bottom w:val="thickThinMediumGap" w:sz="24" w:space="0" w:color="0070C0"/>
                                    <w:right w:val="thickThinMediumGap" w:sz="24" w:space="0" w:color="0070C0"/>
                                  </w:tcBorders>
                                </w:tcPr>
                                <w:p w:rsidR="00C900E3" w:rsidRPr="00F67C67" w:rsidRDefault="00C900E3" w:rsidP="00C900E3">
                                  <w:pPr>
                                    <w:jc w:val="center"/>
                                    <w:rPr>
                                      <w:rFonts w:ascii="ＤＦＧ教科書体W4" w:eastAsia="ＤＦＧ教科書体W4" w:hAnsi="ＤＦＧ教科書体W4"/>
                                      <w:b/>
                                      <w:sz w:val="36"/>
                                      <w:szCs w:val="36"/>
                                      <w:u w:val="double"/>
                                    </w:rPr>
                                  </w:pPr>
                                  <w:r w:rsidRPr="00F67C67">
                                    <w:rPr>
                                      <w:rFonts w:ascii="ＤＦＧ教科書体W4" w:eastAsia="ＤＦＧ教科書体W4" w:hAnsi="ＤＦＧ教科書体W4" w:hint="eastAsia"/>
                                      <w:b/>
                                      <w:sz w:val="36"/>
                                      <w:szCs w:val="36"/>
                                      <w:u w:val="double"/>
                                    </w:rPr>
                                    <w:t>平成2７年度 子ども会ＫＹＴ</w:t>
                                  </w:r>
                                  <w:r w:rsidR="007C7008">
                                    <w:rPr>
                                      <w:rFonts w:ascii="ＤＦＧ教科書体W4" w:eastAsia="ＤＦＧ教科書体W4" w:hAnsi="ＤＦＧ教科書体W4" w:hint="eastAsia"/>
                                      <w:b/>
                                      <w:sz w:val="36"/>
                                      <w:szCs w:val="36"/>
                                      <w:u w:val="double"/>
                                    </w:rPr>
                                    <w:t>初級</w:t>
                                  </w:r>
                                  <w:r w:rsidRPr="00F67C67">
                                    <w:rPr>
                                      <w:rFonts w:ascii="ＤＦＧ教科書体W4" w:eastAsia="ＤＦＧ教科書体W4" w:hAnsi="ＤＦＧ教科書体W4" w:hint="eastAsia"/>
                                      <w:b/>
                                      <w:sz w:val="36"/>
                                      <w:szCs w:val="36"/>
                                      <w:u w:val="double"/>
                                    </w:rPr>
                                    <w:t>指導者養成講習会</w:t>
                                  </w:r>
                                </w:p>
                                <w:p w:rsidR="00C900E3" w:rsidRPr="0040478A" w:rsidRDefault="00C900E3" w:rsidP="009A6D6E">
                                  <w:pPr>
                                    <w:ind w:firstLineChars="1600" w:firstLine="5766"/>
                                    <w:rPr>
                                      <w:rFonts w:ascii="HG丸ｺﾞｼｯｸM-PRO" w:eastAsia="HG丸ｺﾞｼｯｸM-PRO" w:hAnsi="HG丸ｺﾞｼｯｸM-PRO"/>
                                      <w:b/>
                                      <w:i/>
                                      <w:sz w:val="28"/>
                                      <w:szCs w:val="28"/>
                                      <w:u w:val="double"/>
                                    </w:rPr>
                                  </w:pPr>
                                  <w:r w:rsidRPr="00F67C67">
                                    <w:rPr>
                                      <w:rFonts w:ascii="ＤＦＧ教科書体W4" w:eastAsia="ＤＦＧ教科書体W4" w:hAnsi="ＤＦＧ教科書体W4" w:hint="eastAsia"/>
                                      <w:b/>
                                      <w:sz w:val="36"/>
                                      <w:szCs w:val="36"/>
                                      <w:u w:val="double"/>
                                    </w:rPr>
                                    <w:t>開催要項</w:t>
                                  </w:r>
                                </w:p>
                              </w:tc>
                            </w:tr>
                          </w:tbl>
                          <w:p w:rsidR="00C900E3" w:rsidRDefault="00C900E3" w:rsidP="00C900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C3726" id="_x0000_t112" coordsize="21600,21600" o:spt="112" path="m,l,21600r21600,l21600,xem2610,nfl2610,21600em18990,nfl18990,21600e">
                <v:stroke joinstyle="miter"/>
                <v:path o:extrusionok="f" gradientshapeok="t" o:connecttype="rect" textboxrect="2610,0,18990,21600"/>
              </v:shapetype>
              <v:shape id="フローチャート: 定義済み処理 1" o:spid="_x0000_s1026" type="#_x0000_t112" style="position:absolute;left:0;text-align:left;margin-left:-105.45pt;margin-top:-54pt;width:620.55pt;height: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" fillcolor="white [3201]" strokecolor="black [3213]" strokeweight="2pt">
                <v:textbox>
                  <w:txbxContent>
                    <w:tbl>
                      <w:tblPr>
                        <w:tblW w:w="8878" w:type="dxa"/>
                        <w:tblBorders>
                          <w:top w:val="single" w:sz="36" w:space="0" w:color="auto"/>
                          <w:left w:val="dashDotStroked" w:sz="24" w:space="0" w:color="auto"/>
                          <w:bottom w:val="single" w:sz="36" w:space="0" w:color="auto"/>
                          <w:right w:val="single" w:sz="36" w:space="0" w:color="auto"/>
                        </w:tblBorders>
                        <w:tblLook w:val="04A0" w:firstRow="1" w:lastRow="0" w:firstColumn="1" w:lastColumn="0" w:noHBand="0" w:noVBand="1"/>
                      </w:tblPr>
                      <w:tblGrid>
                        <w:gridCol w:w="8878"/>
                      </w:tblGrid>
                      <w:tr w:rsidR="00C900E3" w:rsidRPr="0040478A" w:rsidTr="0088020C">
                        <w:trPr>
                          <w:trHeight w:val="1140"/>
                        </w:trPr>
                        <w:tc>
                          <w:tcPr>
                            <w:tcW w:w="8878" w:type="dxa"/>
                            <w:tcBorders>
                              <w:top w:val="thickThinMediumGap" w:sz="24" w:space="0" w:color="0070C0"/>
                              <w:left w:val="thickThinMediumGap" w:sz="24" w:space="0" w:color="0070C0"/>
                              <w:bottom w:val="thickThinMediumGap" w:sz="24" w:space="0" w:color="0070C0"/>
                              <w:right w:val="thickThinMediumGap" w:sz="24" w:space="0" w:color="0070C0"/>
                            </w:tcBorders>
                          </w:tcPr>
                          <w:p w:rsidR="00C900E3" w:rsidRPr="00F67C67" w:rsidRDefault="00C900E3" w:rsidP="00C900E3">
                            <w:pPr>
                              <w:jc w:val="center"/>
                              <w:rPr>
                                <w:rFonts w:ascii="ＤＦＧ教科書体W4" w:eastAsia="ＤＦＧ教科書体W4" w:hAnsi="ＤＦＧ教科書体W4"/>
                                <w:b/>
                                <w:sz w:val="36"/>
                                <w:szCs w:val="36"/>
                                <w:u w:val="double"/>
                              </w:rPr>
                            </w:pPr>
                            <w:r w:rsidRPr="00F67C67">
                              <w:rPr>
                                <w:rFonts w:ascii="ＤＦＧ教科書体W4" w:eastAsia="ＤＦＧ教科書体W4" w:hAnsi="ＤＦＧ教科書体W4" w:hint="eastAsia"/>
                                <w:b/>
                                <w:sz w:val="36"/>
                                <w:szCs w:val="36"/>
                                <w:u w:val="double"/>
                              </w:rPr>
                              <w:t>平成2７年度 子ども会ＫＹＴ</w:t>
                            </w:r>
                            <w:r w:rsidR="007C7008">
                              <w:rPr>
                                <w:rFonts w:ascii="ＤＦＧ教科書体W4" w:eastAsia="ＤＦＧ教科書体W4" w:hAnsi="ＤＦＧ教科書体W4" w:hint="eastAsia"/>
                                <w:b/>
                                <w:sz w:val="36"/>
                                <w:szCs w:val="36"/>
                                <w:u w:val="double"/>
                              </w:rPr>
                              <w:t>初級</w:t>
                            </w:r>
                            <w:r w:rsidRPr="00F67C67">
                              <w:rPr>
                                <w:rFonts w:ascii="ＤＦＧ教科書体W4" w:eastAsia="ＤＦＧ教科書体W4" w:hAnsi="ＤＦＧ教科書体W4" w:hint="eastAsia"/>
                                <w:b/>
                                <w:sz w:val="36"/>
                                <w:szCs w:val="36"/>
                                <w:u w:val="double"/>
                              </w:rPr>
                              <w:t>指導者養成講習会</w:t>
                            </w:r>
                          </w:p>
                          <w:p w:rsidR="00C900E3" w:rsidRPr="0040478A" w:rsidRDefault="00C900E3" w:rsidP="009A6D6E">
                            <w:pPr>
                              <w:ind w:firstLineChars="1600" w:firstLine="5766"/>
                              <w:rPr>
                                <w:rFonts w:ascii="HG丸ｺﾞｼｯｸM-PRO" w:eastAsia="HG丸ｺﾞｼｯｸM-PRO" w:hAnsi="HG丸ｺﾞｼｯｸM-PRO"/>
                                <w:b/>
                                <w:i/>
                                <w:sz w:val="28"/>
                                <w:szCs w:val="28"/>
                                <w:u w:val="double"/>
                              </w:rPr>
                            </w:pPr>
                            <w:r w:rsidRPr="00F67C67">
                              <w:rPr>
                                <w:rFonts w:ascii="ＤＦＧ教科書体W4" w:eastAsia="ＤＦＧ教科書体W4" w:hAnsi="ＤＦＧ教科書体W4" w:hint="eastAsia"/>
                                <w:b/>
                                <w:sz w:val="36"/>
                                <w:szCs w:val="36"/>
                                <w:u w:val="double"/>
                              </w:rPr>
                              <w:t>開催要項</w:t>
                            </w:r>
                          </w:p>
                        </w:tc>
                      </w:tr>
                    </w:tbl>
                    <w:p w:rsidR="00C900E3" w:rsidRDefault="00C900E3" w:rsidP="00C900E3">
                      <w:pPr>
                        <w:jc w:val="center"/>
                      </w:pPr>
                    </w:p>
                  </w:txbxContent>
                </v:textbox>
              </v:shape>
            </w:pict>
          </mc:Fallback>
        </mc:AlternateContent>
      </w:r>
    </w:p>
    <w:p w:rsidR="00C900E3" w:rsidRDefault="00C900E3" w:rsidP="00145413">
      <w:pPr>
        <w:rPr>
          <w:sz w:val="22"/>
        </w:rPr>
      </w:pPr>
    </w:p>
    <w:p w:rsidR="00C20EB3" w:rsidRDefault="00C20EB3" w:rsidP="00145413">
      <w:pPr>
        <w:rPr>
          <w:sz w:val="22"/>
        </w:rPr>
      </w:pPr>
    </w:p>
    <w:p w:rsidR="00145413" w:rsidRPr="00B412E8" w:rsidRDefault="0040478A" w:rsidP="00145413">
      <w:pPr>
        <w:rPr>
          <w:sz w:val="22"/>
          <w:shd w:val="pct15" w:color="auto" w:fill="FFFFFF"/>
        </w:rPr>
      </w:pPr>
      <w:r>
        <w:rPr>
          <w:rFonts w:hint="eastAsia"/>
          <w:sz w:val="22"/>
        </w:rPr>
        <w:t>１</w:t>
      </w:r>
      <w:r w:rsidR="00145413" w:rsidRPr="00800DCF">
        <w:rPr>
          <w:rFonts w:hint="eastAsia"/>
          <w:sz w:val="22"/>
        </w:rPr>
        <w:t>．本講習会の目的</w:t>
      </w:r>
    </w:p>
    <w:p w:rsidR="00145413" w:rsidRPr="00B412E8" w:rsidRDefault="00145413" w:rsidP="00044A56">
      <w:pPr>
        <w:ind w:left="220" w:hangingChars="100" w:hanging="220"/>
        <w:rPr>
          <w:sz w:val="22"/>
        </w:rPr>
      </w:pPr>
      <w:r w:rsidRPr="00B412E8">
        <w:rPr>
          <w:rFonts w:hint="eastAsia"/>
          <w:sz w:val="22"/>
        </w:rPr>
        <w:t xml:space="preserve">　　子ども会活動の充実振興を図るためには、活動中の事故を未然に防ぐなど安全の確保が重要になります。その具体的な学習教材として、子ども会が開発した｢子ども会ＫＹＴ｣があります。</w:t>
      </w:r>
    </w:p>
    <w:p w:rsidR="00044A56" w:rsidRPr="00B412E8" w:rsidRDefault="00145413" w:rsidP="004D4FB2">
      <w:pPr>
        <w:ind w:left="220" w:hangingChars="100" w:hanging="220"/>
        <w:rPr>
          <w:sz w:val="22"/>
        </w:rPr>
      </w:pPr>
      <w:r w:rsidRPr="00B412E8">
        <w:rPr>
          <w:rFonts w:hint="eastAsia"/>
          <w:sz w:val="22"/>
        </w:rPr>
        <w:t xml:space="preserve">　</w:t>
      </w:r>
      <w:r w:rsidR="00044A56" w:rsidRPr="00B412E8">
        <w:rPr>
          <w:rFonts w:hint="eastAsia"/>
          <w:sz w:val="22"/>
        </w:rPr>
        <w:t xml:space="preserve">　</w:t>
      </w:r>
      <w:r w:rsidRPr="00B412E8">
        <w:rPr>
          <w:rFonts w:hint="eastAsia"/>
          <w:sz w:val="22"/>
        </w:rPr>
        <w:t>本会では地域の子ども会活動を進める安全教育・安全対策として｢子ども会ＫＹＴ｣を学習し、子ども</w:t>
      </w:r>
      <w:r w:rsidR="00044A56" w:rsidRPr="00B412E8">
        <w:rPr>
          <w:rFonts w:hint="eastAsia"/>
          <w:sz w:val="22"/>
        </w:rPr>
        <w:t>たち</w:t>
      </w:r>
      <w:r w:rsidRPr="00B412E8">
        <w:rPr>
          <w:rFonts w:hint="eastAsia"/>
          <w:sz w:val="22"/>
        </w:rPr>
        <w:t>が自ら</w:t>
      </w:r>
      <w:r w:rsidR="00044A56" w:rsidRPr="00B412E8">
        <w:rPr>
          <w:rFonts w:hint="eastAsia"/>
          <w:sz w:val="22"/>
        </w:rPr>
        <w:t>学ぶ｢安全学習｣として、地球環境を守る・自然にやさしい共生の生き方までの「トータルセーフティー」の考え方を学び、さらに周知を図るための推進役となる指導者を養成することを目的とします。</w:t>
      </w:r>
    </w:p>
    <w:p w:rsidR="00187CDD" w:rsidRPr="00B412E8" w:rsidRDefault="00187CDD" w:rsidP="004D4FB2">
      <w:pPr>
        <w:ind w:left="220" w:hangingChars="100" w:hanging="220"/>
        <w:rPr>
          <w:sz w:val="22"/>
        </w:rPr>
      </w:pPr>
    </w:p>
    <w:p w:rsidR="00044A56" w:rsidRPr="00B412E8" w:rsidRDefault="002240EE" w:rsidP="00044A56">
      <w:pPr>
        <w:ind w:left="220" w:hangingChars="100" w:hanging="220"/>
        <w:rPr>
          <w:sz w:val="22"/>
        </w:rPr>
      </w:pPr>
      <w:r>
        <w:rPr>
          <w:rFonts w:hint="eastAsia"/>
          <w:sz w:val="22"/>
        </w:rPr>
        <w:t xml:space="preserve">２．期　</w:t>
      </w:r>
      <w:r>
        <w:rPr>
          <w:sz w:val="22"/>
        </w:rPr>
        <w:t>日</w:t>
      </w:r>
      <w:r w:rsidR="00044A56" w:rsidRPr="00B412E8">
        <w:rPr>
          <w:rFonts w:hint="eastAsia"/>
          <w:sz w:val="22"/>
        </w:rPr>
        <w:t xml:space="preserve">　</w:t>
      </w:r>
      <w:r w:rsidR="0058067E" w:rsidRPr="00B412E8">
        <w:rPr>
          <w:rFonts w:hint="eastAsia"/>
          <w:sz w:val="22"/>
        </w:rPr>
        <w:t xml:space="preserve"> </w:t>
      </w:r>
      <w:r w:rsidR="00044A56" w:rsidRPr="00B412E8">
        <w:rPr>
          <w:rFonts w:hint="eastAsia"/>
          <w:sz w:val="22"/>
        </w:rPr>
        <w:t xml:space="preserve">　</w:t>
      </w:r>
      <w:r>
        <w:rPr>
          <w:rFonts w:hint="eastAsia"/>
          <w:sz w:val="22"/>
        </w:rPr>
        <w:t xml:space="preserve"> </w:t>
      </w:r>
      <w:r w:rsidR="00044A56" w:rsidRPr="00B412E8">
        <w:rPr>
          <w:rFonts w:hint="eastAsia"/>
          <w:sz w:val="22"/>
        </w:rPr>
        <w:t>平成２</w:t>
      </w:r>
      <w:r w:rsidR="003C0ADC">
        <w:rPr>
          <w:rFonts w:hint="eastAsia"/>
          <w:sz w:val="22"/>
        </w:rPr>
        <w:t>７</w:t>
      </w:r>
      <w:r w:rsidR="00044A56" w:rsidRPr="00B412E8">
        <w:rPr>
          <w:rFonts w:hint="eastAsia"/>
          <w:sz w:val="22"/>
        </w:rPr>
        <w:t>年</w:t>
      </w:r>
      <w:r w:rsidR="00BD3EE9" w:rsidRPr="00B412E8">
        <w:rPr>
          <w:rFonts w:hint="eastAsia"/>
          <w:sz w:val="22"/>
        </w:rPr>
        <w:t>５</w:t>
      </w:r>
      <w:r w:rsidR="00044A56" w:rsidRPr="00B412E8">
        <w:rPr>
          <w:rFonts w:hint="eastAsia"/>
          <w:sz w:val="22"/>
        </w:rPr>
        <w:t>月</w:t>
      </w:r>
      <w:r w:rsidR="006A7A88" w:rsidRPr="00B412E8">
        <w:rPr>
          <w:rFonts w:hint="eastAsia"/>
          <w:sz w:val="22"/>
        </w:rPr>
        <w:t>１</w:t>
      </w:r>
      <w:r w:rsidR="003C0ADC">
        <w:rPr>
          <w:rFonts w:hint="eastAsia"/>
          <w:sz w:val="22"/>
        </w:rPr>
        <w:t>０</w:t>
      </w:r>
      <w:r w:rsidR="00044A56" w:rsidRPr="00B412E8">
        <w:rPr>
          <w:rFonts w:hint="eastAsia"/>
          <w:sz w:val="22"/>
        </w:rPr>
        <w:t>日（</w:t>
      </w:r>
      <w:r w:rsidR="00BD3EE9" w:rsidRPr="00B412E8">
        <w:rPr>
          <w:rFonts w:hint="eastAsia"/>
          <w:sz w:val="22"/>
        </w:rPr>
        <w:t>日</w:t>
      </w:r>
      <w:r w:rsidR="00044A56" w:rsidRPr="00B412E8">
        <w:rPr>
          <w:rFonts w:hint="eastAsia"/>
          <w:sz w:val="22"/>
        </w:rPr>
        <w:t>）午</w:t>
      </w:r>
      <w:r w:rsidR="004B138F" w:rsidRPr="00B412E8">
        <w:rPr>
          <w:rFonts w:hint="eastAsia"/>
          <w:sz w:val="22"/>
        </w:rPr>
        <w:t>前</w:t>
      </w:r>
      <w:r w:rsidR="00101871" w:rsidRPr="00B412E8">
        <w:rPr>
          <w:rFonts w:hint="eastAsia"/>
          <w:sz w:val="22"/>
        </w:rPr>
        <w:t>１０</w:t>
      </w:r>
      <w:r w:rsidR="00044A56" w:rsidRPr="00B412E8">
        <w:rPr>
          <w:rFonts w:hint="eastAsia"/>
          <w:sz w:val="22"/>
        </w:rPr>
        <w:t>時</w:t>
      </w:r>
      <w:r w:rsidR="00803583" w:rsidRPr="00B412E8">
        <w:rPr>
          <w:rFonts w:hint="eastAsia"/>
          <w:sz w:val="22"/>
        </w:rPr>
        <w:t>００</w:t>
      </w:r>
      <w:r w:rsidR="00044A56" w:rsidRPr="00B412E8">
        <w:rPr>
          <w:rFonts w:hint="eastAsia"/>
          <w:sz w:val="22"/>
        </w:rPr>
        <w:t>分～午後</w:t>
      </w:r>
      <w:r w:rsidR="00101871" w:rsidRPr="00B412E8">
        <w:rPr>
          <w:rFonts w:hint="eastAsia"/>
          <w:sz w:val="22"/>
        </w:rPr>
        <w:t>４</w:t>
      </w:r>
      <w:r w:rsidR="00044A56" w:rsidRPr="00B412E8">
        <w:rPr>
          <w:rFonts w:hint="eastAsia"/>
          <w:sz w:val="22"/>
        </w:rPr>
        <w:t>時</w:t>
      </w:r>
    </w:p>
    <w:p w:rsidR="00996255" w:rsidRPr="00B412E8" w:rsidRDefault="00044A56" w:rsidP="004B138F">
      <w:pPr>
        <w:ind w:left="220" w:hangingChars="100" w:hanging="220"/>
        <w:rPr>
          <w:sz w:val="22"/>
        </w:rPr>
      </w:pPr>
      <w:r w:rsidRPr="00B412E8">
        <w:rPr>
          <w:rFonts w:hint="eastAsia"/>
          <w:sz w:val="22"/>
        </w:rPr>
        <w:t xml:space="preserve">　　　　　</w:t>
      </w:r>
      <w:r w:rsidR="002240EE">
        <w:rPr>
          <w:rFonts w:hint="eastAsia"/>
          <w:sz w:val="22"/>
        </w:rPr>
        <w:t xml:space="preserve">　</w:t>
      </w:r>
      <w:r w:rsidR="002240EE">
        <w:rPr>
          <w:sz w:val="22"/>
        </w:rPr>
        <w:t xml:space="preserve">　</w:t>
      </w:r>
      <w:r w:rsidRPr="00B412E8">
        <w:rPr>
          <w:rFonts w:hint="eastAsia"/>
          <w:sz w:val="22"/>
        </w:rPr>
        <w:t xml:space="preserve">　</w:t>
      </w:r>
      <w:r w:rsidR="002240EE">
        <w:rPr>
          <w:rFonts w:hint="eastAsia"/>
          <w:sz w:val="22"/>
        </w:rPr>
        <w:t xml:space="preserve"> </w:t>
      </w:r>
      <w:r w:rsidRPr="00B412E8">
        <w:rPr>
          <w:rFonts w:hint="eastAsia"/>
          <w:sz w:val="22"/>
        </w:rPr>
        <w:t>＊受付　午</w:t>
      </w:r>
      <w:r w:rsidR="004B138F" w:rsidRPr="00B412E8">
        <w:rPr>
          <w:rFonts w:hint="eastAsia"/>
          <w:sz w:val="22"/>
        </w:rPr>
        <w:t>前</w:t>
      </w:r>
      <w:r w:rsidR="00803583" w:rsidRPr="00B412E8">
        <w:rPr>
          <w:rFonts w:hint="eastAsia"/>
          <w:sz w:val="22"/>
        </w:rPr>
        <w:t>９</w:t>
      </w:r>
      <w:r w:rsidRPr="00B412E8">
        <w:rPr>
          <w:rFonts w:hint="eastAsia"/>
          <w:sz w:val="22"/>
        </w:rPr>
        <w:t>時</w:t>
      </w:r>
      <w:r w:rsidR="00803583" w:rsidRPr="00B412E8">
        <w:rPr>
          <w:rFonts w:hint="eastAsia"/>
          <w:sz w:val="22"/>
        </w:rPr>
        <w:t>３０分</w:t>
      </w:r>
      <w:r w:rsidRPr="00B412E8">
        <w:rPr>
          <w:rFonts w:hint="eastAsia"/>
          <w:sz w:val="22"/>
        </w:rPr>
        <w:t xml:space="preserve">より　　</w:t>
      </w:r>
    </w:p>
    <w:p w:rsidR="00187CDD" w:rsidRPr="00B412E8" w:rsidRDefault="00187CDD" w:rsidP="004B138F">
      <w:pPr>
        <w:ind w:left="220" w:hangingChars="100" w:hanging="220"/>
        <w:rPr>
          <w:sz w:val="22"/>
        </w:rPr>
      </w:pPr>
    </w:p>
    <w:p w:rsidR="002620D5" w:rsidRPr="00B412E8" w:rsidRDefault="002620D5" w:rsidP="002620D5">
      <w:pPr>
        <w:rPr>
          <w:sz w:val="22"/>
        </w:rPr>
      </w:pPr>
      <w:r w:rsidRPr="00800DCF">
        <w:rPr>
          <w:rFonts w:hint="eastAsia"/>
          <w:sz w:val="22"/>
        </w:rPr>
        <w:t>３．会　場</w:t>
      </w:r>
      <w:r w:rsidRPr="00B412E8">
        <w:rPr>
          <w:rFonts w:hint="eastAsia"/>
          <w:sz w:val="22"/>
        </w:rPr>
        <w:t xml:space="preserve">　</w:t>
      </w:r>
      <w:r w:rsidR="0058067E" w:rsidRPr="00B412E8">
        <w:rPr>
          <w:rFonts w:hint="eastAsia"/>
          <w:sz w:val="22"/>
        </w:rPr>
        <w:t xml:space="preserve"> </w:t>
      </w:r>
      <w:r w:rsidR="008E1D6F" w:rsidRPr="00B412E8">
        <w:rPr>
          <w:rFonts w:hint="eastAsia"/>
          <w:sz w:val="22"/>
        </w:rPr>
        <w:t xml:space="preserve">　</w:t>
      </w:r>
      <w:r w:rsidR="002240EE">
        <w:rPr>
          <w:rFonts w:hint="eastAsia"/>
          <w:sz w:val="22"/>
        </w:rPr>
        <w:t xml:space="preserve"> </w:t>
      </w:r>
      <w:r w:rsidRPr="00B412E8">
        <w:rPr>
          <w:rFonts w:hint="eastAsia"/>
          <w:sz w:val="22"/>
        </w:rPr>
        <w:t xml:space="preserve">群馬県青少年会館　</w:t>
      </w:r>
      <w:r w:rsidR="004B138F" w:rsidRPr="00B412E8">
        <w:rPr>
          <w:rFonts w:hint="eastAsia"/>
          <w:sz w:val="22"/>
        </w:rPr>
        <w:t>プレイホール</w:t>
      </w:r>
    </w:p>
    <w:p w:rsidR="002620D5" w:rsidRPr="00B412E8" w:rsidRDefault="002620D5" w:rsidP="002620D5">
      <w:pPr>
        <w:rPr>
          <w:sz w:val="22"/>
        </w:rPr>
      </w:pPr>
      <w:r w:rsidRPr="00B412E8">
        <w:rPr>
          <w:rFonts w:hint="eastAsia"/>
          <w:sz w:val="22"/>
        </w:rPr>
        <w:t xml:space="preserve">　　　　　</w:t>
      </w:r>
      <w:r w:rsidR="002240EE">
        <w:rPr>
          <w:rFonts w:hint="eastAsia"/>
          <w:sz w:val="22"/>
        </w:rPr>
        <w:t xml:space="preserve">　</w:t>
      </w:r>
      <w:r w:rsidR="002240EE">
        <w:rPr>
          <w:sz w:val="22"/>
        </w:rPr>
        <w:t xml:space="preserve">　</w:t>
      </w:r>
      <w:r w:rsidR="002240EE">
        <w:rPr>
          <w:rFonts w:hint="eastAsia"/>
          <w:sz w:val="22"/>
        </w:rPr>
        <w:t xml:space="preserve"> </w:t>
      </w:r>
      <w:r w:rsidR="002240EE">
        <w:rPr>
          <w:sz w:val="22"/>
        </w:rPr>
        <w:t xml:space="preserve"> </w:t>
      </w:r>
      <w:r w:rsidRPr="00B412E8">
        <w:rPr>
          <w:rFonts w:hint="eastAsia"/>
          <w:sz w:val="22"/>
        </w:rPr>
        <w:t>前橋市荒牧町</w:t>
      </w:r>
      <w:r w:rsidRPr="00B412E8">
        <w:rPr>
          <w:rFonts w:hint="eastAsia"/>
          <w:sz w:val="22"/>
        </w:rPr>
        <w:t>2-12</w:t>
      </w:r>
      <w:r w:rsidRPr="00B412E8">
        <w:rPr>
          <w:rFonts w:hint="eastAsia"/>
          <w:sz w:val="22"/>
        </w:rPr>
        <w:t xml:space="preserve">　　　℡　</w:t>
      </w:r>
      <w:r w:rsidRPr="00B412E8">
        <w:rPr>
          <w:rFonts w:hint="eastAsia"/>
          <w:sz w:val="22"/>
        </w:rPr>
        <w:t>027</w:t>
      </w:r>
      <w:r w:rsidRPr="00B412E8">
        <w:rPr>
          <w:rFonts w:hint="eastAsia"/>
          <w:sz w:val="22"/>
        </w:rPr>
        <w:t>－</w:t>
      </w:r>
      <w:r w:rsidRPr="00B412E8">
        <w:rPr>
          <w:rFonts w:hint="eastAsia"/>
          <w:sz w:val="22"/>
        </w:rPr>
        <w:t>23</w:t>
      </w:r>
      <w:r w:rsidR="009A3C15" w:rsidRPr="00B412E8">
        <w:rPr>
          <w:rFonts w:hint="eastAsia"/>
          <w:sz w:val="22"/>
        </w:rPr>
        <w:t>4</w:t>
      </w:r>
      <w:r w:rsidRPr="00B412E8">
        <w:rPr>
          <w:rFonts w:hint="eastAsia"/>
          <w:sz w:val="22"/>
        </w:rPr>
        <w:t>－</w:t>
      </w:r>
      <w:r w:rsidR="009A3C15" w:rsidRPr="00B412E8">
        <w:rPr>
          <w:rFonts w:hint="eastAsia"/>
          <w:sz w:val="22"/>
        </w:rPr>
        <w:t>1131</w:t>
      </w:r>
    </w:p>
    <w:p w:rsidR="00187CDD" w:rsidRPr="00B412E8" w:rsidRDefault="00187CDD" w:rsidP="002620D5">
      <w:pPr>
        <w:rPr>
          <w:sz w:val="22"/>
        </w:rPr>
      </w:pPr>
    </w:p>
    <w:p w:rsidR="005B1971" w:rsidRPr="00B412E8" w:rsidRDefault="002620D5" w:rsidP="00325DC3">
      <w:pPr>
        <w:rPr>
          <w:sz w:val="22"/>
        </w:rPr>
      </w:pPr>
      <w:r w:rsidRPr="00800DCF">
        <w:rPr>
          <w:rFonts w:hint="eastAsia"/>
          <w:sz w:val="22"/>
        </w:rPr>
        <w:t>４．</w:t>
      </w:r>
      <w:r w:rsidR="00D054F2" w:rsidRPr="00800DCF">
        <w:rPr>
          <w:rFonts w:hint="eastAsia"/>
          <w:sz w:val="22"/>
        </w:rPr>
        <w:t>主　催</w:t>
      </w:r>
      <w:r w:rsidRPr="00B412E8">
        <w:rPr>
          <w:rFonts w:hint="eastAsia"/>
          <w:sz w:val="22"/>
        </w:rPr>
        <w:t xml:space="preserve">　</w:t>
      </w:r>
      <w:r w:rsidR="000C4F2C" w:rsidRPr="00B412E8">
        <w:rPr>
          <w:rFonts w:hint="eastAsia"/>
          <w:sz w:val="22"/>
        </w:rPr>
        <w:t xml:space="preserve"> </w:t>
      </w:r>
      <w:r w:rsidR="008E1D6F" w:rsidRPr="00B412E8">
        <w:rPr>
          <w:rFonts w:hint="eastAsia"/>
          <w:sz w:val="22"/>
        </w:rPr>
        <w:t xml:space="preserve">　</w:t>
      </w:r>
      <w:r w:rsidR="002240EE">
        <w:rPr>
          <w:rFonts w:hint="eastAsia"/>
          <w:sz w:val="22"/>
        </w:rPr>
        <w:t xml:space="preserve"> </w:t>
      </w:r>
      <w:r w:rsidR="003C0ADC">
        <w:rPr>
          <w:rFonts w:hint="eastAsia"/>
          <w:sz w:val="22"/>
        </w:rPr>
        <w:t>公益</w:t>
      </w:r>
      <w:r w:rsidRPr="00B412E8">
        <w:rPr>
          <w:rFonts w:hint="eastAsia"/>
          <w:sz w:val="22"/>
        </w:rPr>
        <w:t>社団法人</w:t>
      </w:r>
      <w:r w:rsidR="000C4F2C" w:rsidRPr="00B412E8">
        <w:rPr>
          <w:rFonts w:hint="eastAsia"/>
          <w:sz w:val="22"/>
        </w:rPr>
        <w:t xml:space="preserve"> </w:t>
      </w:r>
      <w:r w:rsidRPr="00B412E8">
        <w:rPr>
          <w:rFonts w:hint="eastAsia"/>
          <w:sz w:val="22"/>
        </w:rPr>
        <w:t>群馬県子ども会育成連</w:t>
      </w:r>
      <w:r w:rsidR="003C0ADC">
        <w:rPr>
          <w:rFonts w:hint="eastAsia"/>
          <w:sz w:val="22"/>
        </w:rPr>
        <w:t>合</w:t>
      </w:r>
      <w:r w:rsidRPr="00B412E8">
        <w:rPr>
          <w:rFonts w:hint="eastAsia"/>
          <w:sz w:val="22"/>
        </w:rPr>
        <w:t>会</w:t>
      </w:r>
    </w:p>
    <w:p w:rsidR="00E266FF" w:rsidRPr="00B412E8" w:rsidRDefault="00147C41" w:rsidP="00325DC3">
      <w:pPr>
        <w:rPr>
          <w:sz w:val="22"/>
        </w:rPr>
      </w:pPr>
      <w:r w:rsidRPr="00B412E8">
        <w:rPr>
          <w:rFonts w:hint="eastAsia"/>
          <w:sz w:val="22"/>
        </w:rPr>
        <w:t xml:space="preserve">　　　</w:t>
      </w:r>
      <w:r w:rsidR="002240EE">
        <w:rPr>
          <w:rFonts w:hint="eastAsia"/>
          <w:sz w:val="22"/>
        </w:rPr>
        <w:t xml:space="preserve">        </w:t>
      </w:r>
      <w:r w:rsidRPr="00B412E8">
        <w:rPr>
          <w:rFonts w:hint="eastAsia"/>
          <w:sz w:val="22"/>
        </w:rPr>
        <w:t xml:space="preserve"> </w:t>
      </w:r>
      <w:r w:rsidR="002240EE">
        <w:rPr>
          <w:sz w:val="22"/>
        </w:rPr>
        <w:t xml:space="preserve"> </w:t>
      </w:r>
      <w:r w:rsidR="002861F1" w:rsidRPr="00B412E8">
        <w:rPr>
          <w:rFonts w:hint="eastAsia"/>
          <w:sz w:val="22"/>
        </w:rPr>
        <w:t>公益</w:t>
      </w:r>
      <w:r w:rsidRPr="00B412E8">
        <w:rPr>
          <w:rFonts w:hint="eastAsia"/>
          <w:sz w:val="22"/>
        </w:rPr>
        <w:t>社団法人　全国子ども会連合会</w:t>
      </w:r>
    </w:p>
    <w:p w:rsidR="00187CDD" w:rsidRPr="00B412E8" w:rsidRDefault="00187CDD" w:rsidP="00325DC3">
      <w:pPr>
        <w:rPr>
          <w:sz w:val="22"/>
        </w:rPr>
      </w:pPr>
    </w:p>
    <w:p w:rsidR="00933ECB" w:rsidRPr="00B412E8" w:rsidRDefault="00933ECB" w:rsidP="00933ECB">
      <w:pPr>
        <w:rPr>
          <w:sz w:val="22"/>
          <w:shd w:val="pct15" w:color="auto" w:fill="FFFFFF"/>
        </w:rPr>
      </w:pPr>
      <w:r w:rsidRPr="00800DCF">
        <w:rPr>
          <w:rFonts w:hint="eastAsia"/>
          <w:sz w:val="22"/>
        </w:rPr>
        <w:t>５．</w:t>
      </w:r>
      <w:r w:rsidR="0058067E" w:rsidRPr="00800DCF">
        <w:rPr>
          <w:rFonts w:hint="eastAsia"/>
          <w:sz w:val="22"/>
        </w:rPr>
        <w:t>参加対象</w:t>
      </w:r>
      <w:r w:rsidR="001735A0" w:rsidRPr="00800DCF">
        <w:rPr>
          <w:rFonts w:hint="eastAsia"/>
          <w:sz w:val="22"/>
        </w:rPr>
        <w:t xml:space="preserve">　（募集定員　</w:t>
      </w:r>
      <w:r w:rsidR="00E266FF" w:rsidRPr="00800DCF">
        <w:rPr>
          <w:rFonts w:hint="eastAsia"/>
          <w:sz w:val="22"/>
        </w:rPr>
        <w:t>15</w:t>
      </w:r>
      <w:r w:rsidR="004B138F" w:rsidRPr="00800DCF">
        <w:rPr>
          <w:rFonts w:hint="eastAsia"/>
          <w:sz w:val="22"/>
        </w:rPr>
        <w:t>0</w:t>
      </w:r>
      <w:r w:rsidR="001735A0" w:rsidRPr="00800DCF">
        <w:rPr>
          <w:rFonts w:hint="eastAsia"/>
          <w:sz w:val="22"/>
        </w:rPr>
        <w:t>名</w:t>
      </w:r>
      <w:r w:rsidR="001735A0" w:rsidRPr="00800DCF">
        <w:rPr>
          <w:rFonts w:hint="eastAsia"/>
          <w:sz w:val="22"/>
        </w:rPr>
        <w:t>)</w:t>
      </w:r>
    </w:p>
    <w:p w:rsidR="000C4F2C" w:rsidRPr="00B412E8" w:rsidRDefault="0058067E" w:rsidP="000C4F2C">
      <w:pPr>
        <w:ind w:left="660" w:hangingChars="300" w:hanging="660"/>
        <w:rPr>
          <w:sz w:val="22"/>
        </w:rPr>
      </w:pPr>
      <w:r w:rsidRPr="00B412E8">
        <w:rPr>
          <w:rFonts w:hint="eastAsia"/>
          <w:sz w:val="22"/>
        </w:rPr>
        <w:t xml:space="preserve">     </w:t>
      </w:r>
      <w:r w:rsidR="008E1D6F" w:rsidRPr="00B412E8">
        <w:rPr>
          <w:rFonts w:hint="eastAsia"/>
          <w:sz w:val="22"/>
        </w:rPr>
        <w:t xml:space="preserve">　</w:t>
      </w:r>
      <w:r w:rsidR="000C4F2C" w:rsidRPr="00B412E8">
        <w:rPr>
          <w:rFonts w:hint="eastAsia"/>
          <w:sz w:val="22"/>
        </w:rPr>
        <w:t>郡市町村</w:t>
      </w:r>
      <w:r w:rsidRPr="00B412E8">
        <w:rPr>
          <w:rFonts w:hint="eastAsia"/>
          <w:sz w:val="22"/>
        </w:rPr>
        <w:t>子ども会</w:t>
      </w:r>
      <w:r w:rsidR="000C4F2C" w:rsidRPr="00B412E8">
        <w:rPr>
          <w:rFonts w:hint="eastAsia"/>
          <w:sz w:val="22"/>
        </w:rPr>
        <w:t>育成者・指導者</w:t>
      </w:r>
      <w:r w:rsidRPr="00B412E8">
        <w:rPr>
          <w:rFonts w:hint="eastAsia"/>
          <w:sz w:val="22"/>
        </w:rPr>
        <w:t>、</w:t>
      </w:r>
      <w:r w:rsidR="000C4F2C" w:rsidRPr="00B412E8">
        <w:rPr>
          <w:rFonts w:hint="eastAsia"/>
          <w:sz w:val="22"/>
        </w:rPr>
        <w:t>子ども会関係者、行政関係者、学校関係者</w:t>
      </w:r>
    </w:p>
    <w:p w:rsidR="00E266FF" w:rsidRPr="00B412E8" w:rsidRDefault="000C4F2C" w:rsidP="008E1D6F">
      <w:pPr>
        <w:ind w:leftChars="261" w:left="548" w:firstLineChars="100" w:firstLine="220"/>
        <w:rPr>
          <w:sz w:val="22"/>
        </w:rPr>
      </w:pPr>
      <w:r w:rsidRPr="00B412E8">
        <w:rPr>
          <w:rFonts w:hint="eastAsia"/>
          <w:sz w:val="22"/>
        </w:rPr>
        <w:t>地域青少年育成アドバイザー</w:t>
      </w:r>
      <w:r w:rsidR="00240E4A" w:rsidRPr="00B412E8">
        <w:rPr>
          <w:rFonts w:hint="eastAsia"/>
          <w:sz w:val="22"/>
        </w:rPr>
        <w:t xml:space="preserve">　</w:t>
      </w:r>
      <w:r w:rsidR="00343B76" w:rsidRPr="00B412E8">
        <w:rPr>
          <w:rFonts w:hint="eastAsia"/>
          <w:sz w:val="22"/>
        </w:rPr>
        <w:t>子ども</w:t>
      </w:r>
      <w:r w:rsidR="00343B76" w:rsidRPr="00B412E8">
        <w:rPr>
          <w:sz w:val="22"/>
        </w:rPr>
        <w:t>育成のための</w:t>
      </w:r>
      <w:r w:rsidR="00240E4A" w:rsidRPr="00B412E8">
        <w:rPr>
          <w:sz w:val="22"/>
        </w:rPr>
        <w:t>安全教育に関心のある方</w:t>
      </w:r>
    </w:p>
    <w:p w:rsidR="00B152ED" w:rsidRPr="00B412E8" w:rsidRDefault="00B152ED" w:rsidP="00933ECB">
      <w:pPr>
        <w:rPr>
          <w:sz w:val="22"/>
          <w:shd w:val="pct15" w:color="auto" w:fill="FFFFFF"/>
        </w:rPr>
      </w:pPr>
    </w:p>
    <w:p w:rsidR="00392356" w:rsidRPr="00B412E8" w:rsidRDefault="00392356" w:rsidP="002240EE">
      <w:pPr>
        <w:rPr>
          <w:sz w:val="22"/>
        </w:rPr>
      </w:pPr>
      <w:r w:rsidRPr="00800DCF">
        <w:rPr>
          <w:rFonts w:hint="eastAsia"/>
          <w:sz w:val="22"/>
        </w:rPr>
        <w:t>６．講</w:t>
      </w:r>
      <w:r w:rsidR="00800DCF">
        <w:rPr>
          <w:rFonts w:hint="eastAsia"/>
          <w:sz w:val="22"/>
        </w:rPr>
        <w:t xml:space="preserve">　</w:t>
      </w:r>
      <w:r w:rsidRPr="00800DCF">
        <w:rPr>
          <w:rFonts w:hint="eastAsia"/>
          <w:sz w:val="22"/>
        </w:rPr>
        <w:t>師</w:t>
      </w:r>
      <w:r w:rsidRPr="00B412E8">
        <w:rPr>
          <w:rFonts w:hint="eastAsia"/>
          <w:sz w:val="22"/>
        </w:rPr>
        <w:t xml:space="preserve"> </w:t>
      </w:r>
      <w:r w:rsidR="00800DCF">
        <w:rPr>
          <w:rFonts w:hint="eastAsia"/>
          <w:sz w:val="22"/>
        </w:rPr>
        <w:t xml:space="preserve">　</w:t>
      </w:r>
      <w:r w:rsidRPr="00B412E8">
        <w:rPr>
          <w:rFonts w:hint="eastAsia"/>
          <w:sz w:val="22"/>
        </w:rPr>
        <w:t xml:space="preserve">　</w:t>
      </w:r>
      <w:r w:rsidR="002240EE">
        <w:rPr>
          <w:rFonts w:hint="eastAsia"/>
          <w:sz w:val="22"/>
        </w:rPr>
        <w:t xml:space="preserve"> </w:t>
      </w:r>
      <w:r w:rsidR="002240EE">
        <w:rPr>
          <w:sz w:val="22"/>
        </w:rPr>
        <w:t xml:space="preserve"> </w:t>
      </w:r>
      <w:r w:rsidR="003C0ADC">
        <w:rPr>
          <w:rFonts w:hint="eastAsia"/>
          <w:sz w:val="22"/>
        </w:rPr>
        <w:t>杉浦</w:t>
      </w:r>
      <w:r w:rsidR="003C0ADC">
        <w:rPr>
          <w:sz w:val="22"/>
        </w:rPr>
        <w:t xml:space="preserve">　隆</w:t>
      </w:r>
      <w:r w:rsidRPr="00B412E8">
        <w:rPr>
          <w:rFonts w:hint="eastAsia"/>
          <w:sz w:val="22"/>
        </w:rPr>
        <w:t xml:space="preserve">　先生</w:t>
      </w:r>
    </w:p>
    <w:p w:rsidR="00392356" w:rsidRDefault="00392356" w:rsidP="00392356">
      <w:pPr>
        <w:rPr>
          <w:sz w:val="22"/>
        </w:rPr>
      </w:pPr>
      <w:r w:rsidRPr="00B412E8">
        <w:rPr>
          <w:rFonts w:hint="eastAsia"/>
          <w:sz w:val="22"/>
        </w:rPr>
        <w:t xml:space="preserve">　　　　　　　　</w:t>
      </w:r>
      <w:r w:rsidR="002240EE">
        <w:rPr>
          <w:rFonts w:hint="eastAsia"/>
          <w:sz w:val="22"/>
        </w:rPr>
        <w:t xml:space="preserve"> </w:t>
      </w:r>
      <w:r w:rsidR="003C0ADC">
        <w:rPr>
          <w:rFonts w:hint="eastAsia"/>
          <w:sz w:val="22"/>
        </w:rPr>
        <w:t xml:space="preserve">　</w:t>
      </w:r>
      <w:r w:rsidR="003C0ADC" w:rsidRPr="00B412E8">
        <w:rPr>
          <w:rFonts w:hint="eastAsia"/>
          <w:sz w:val="22"/>
        </w:rPr>
        <w:t>公益社団法人全国子ども会連合会</w:t>
      </w:r>
      <w:r w:rsidR="00C20EB3">
        <w:rPr>
          <w:rFonts w:hint="eastAsia"/>
          <w:sz w:val="22"/>
        </w:rPr>
        <w:t>事業</w:t>
      </w:r>
      <w:r w:rsidR="00C20EB3">
        <w:rPr>
          <w:sz w:val="22"/>
        </w:rPr>
        <w:t>部長</w:t>
      </w:r>
    </w:p>
    <w:p w:rsidR="002240EE" w:rsidRPr="00B412E8" w:rsidRDefault="002240EE" w:rsidP="00392356">
      <w:pPr>
        <w:rPr>
          <w:sz w:val="22"/>
        </w:rPr>
      </w:pPr>
    </w:p>
    <w:p w:rsidR="00392356" w:rsidRDefault="00392356" w:rsidP="002240EE">
      <w:pPr>
        <w:rPr>
          <w:sz w:val="22"/>
        </w:rPr>
      </w:pPr>
      <w:r w:rsidRPr="00800DCF">
        <w:rPr>
          <w:rFonts w:hint="eastAsia"/>
          <w:sz w:val="22"/>
        </w:rPr>
        <w:t>７．</w:t>
      </w:r>
      <w:r w:rsidR="00800DCF">
        <w:rPr>
          <w:rFonts w:hint="eastAsia"/>
          <w:sz w:val="22"/>
        </w:rPr>
        <w:t>修了証</w:t>
      </w:r>
      <w:r w:rsidR="00800DCF">
        <w:rPr>
          <w:sz w:val="22"/>
        </w:rPr>
        <w:t>授与</w:t>
      </w:r>
      <w:r w:rsidR="002240EE">
        <w:rPr>
          <w:rFonts w:hint="eastAsia"/>
          <w:sz w:val="22"/>
        </w:rPr>
        <w:t xml:space="preserve">  </w:t>
      </w:r>
      <w:r w:rsidR="00356D8C">
        <w:rPr>
          <w:sz w:val="22"/>
        </w:rPr>
        <w:t xml:space="preserve"> </w:t>
      </w:r>
      <w:r w:rsidRPr="00B412E8">
        <w:rPr>
          <w:rFonts w:hint="eastAsia"/>
          <w:sz w:val="22"/>
        </w:rPr>
        <w:t>全課程</w:t>
      </w:r>
      <w:r w:rsidR="00040CAC">
        <w:rPr>
          <w:rFonts w:hint="eastAsia"/>
          <w:sz w:val="22"/>
        </w:rPr>
        <w:t>履修</w:t>
      </w:r>
      <w:r w:rsidR="002311BB">
        <w:rPr>
          <w:rFonts w:hint="eastAsia"/>
          <w:sz w:val="22"/>
        </w:rPr>
        <w:t>者には</w:t>
      </w:r>
      <w:r w:rsidRPr="00B412E8">
        <w:rPr>
          <w:rFonts w:hint="eastAsia"/>
          <w:sz w:val="22"/>
        </w:rPr>
        <w:t>修了証を授与し、地域での活動を奨励</w:t>
      </w:r>
      <w:r w:rsidR="002311BB">
        <w:rPr>
          <w:rFonts w:hint="eastAsia"/>
          <w:sz w:val="22"/>
        </w:rPr>
        <w:t>します</w:t>
      </w:r>
      <w:r w:rsidRPr="00B412E8">
        <w:rPr>
          <w:rFonts w:hint="eastAsia"/>
          <w:sz w:val="22"/>
        </w:rPr>
        <w:t>。</w:t>
      </w:r>
    </w:p>
    <w:p w:rsidR="00DE1CEB" w:rsidRDefault="003C0ADC" w:rsidP="00C20EB3">
      <w:pPr>
        <w:ind w:leftChars="750" w:left="1795" w:hangingChars="100" w:hanging="220"/>
        <w:rPr>
          <w:sz w:val="22"/>
        </w:rPr>
      </w:pPr>
      <w:r>
        <w:rPr>
          <w:rFonts w:hint="eastAsia"/>
          <w:sz w:val="22"/>
        </w:rPr>
        <w:t xml:space="preserve">　</w:t>
      </w:r>
    </w:p>
    <w:p w:rsidR="00392356" w:rsidRDefault="00392356" w:rsidP="00392356">
      <w:pPr>
        <w:rPr>
          <w:sz w:val="22"/>
        </w:rPr>
      </w:pPr>
      <w:r w:rsidRPr="00800DCF">
        <w:rPr>
          <w:rFonts w:hint="eastAsia"/>
          <w:sz w:val="22"/>
        </w:rPr>
        <w:t>８．参加費</w:t>
      </w:r>
      <w:r w:rsidRPr="00B412E8">
        <w:rPr>
          <w:rFonts w:hint="eastAsia"/>
          <w:sz w:val="22"/>
        </w:rPr>
        <w:t xml:space="preserve">　　</w:t>
      </w:r>
      <w:r w:rsidR="002240EE">
        <w:rPr>
          <w:rFonts w:hint="eastAsia"/>
          <w:sz w:val="22"/>
        </w:rPr>
        <w:t xml:space="preserve">   </w:t>
      </w:r>
      <w:r w:rsidRPr="00B412E8">
        <w:rPr>
          <w:rFonts w:hint="eastAsia"/>
          <w:sz w:val="22"/>
        </w:rPr>
        <w:t>５００円（テキスト代）当日受付にて納入下さい。</w:t>
      </w:r>
      <w:bookmarkStart w:id="0" w:name="_GoBack"/>
      <w:bookmarkEnd w:id="0"/>
    </w:p>
    <w:p w:rsidR="00C900E3" w:rsidRDefault="00C900E3" w:rsidP="00392356">
      <w:pPr>
        <w:rPr>
          <w:sz w:val="22"/>
        </w:rPr>
      </w:pPr>
    </w:p>
    <w:p w:rsidR="00392356" w:rsidRPr="00D054F2" w:rsidRDefault="00392356" w:rsidP="00392356">
      <w:pPr>
        <w:rPr>
          <w:sz w:val="22"/>
          <w:shd w:val="pct15" w:color="auto" w:fill="FFFFFF"/>
        </w:rPr>
      </w:pPr>
      <w:r w:rsidRPr="00800DCF">
        <w:rPr>
          <w:rFonts w:hint="eastAsia"/>
          <w:sz w:val="22"/>
        </w:rPr>
        <w:t>９．申し込み方法</w:t>
      </w:r>
    </w:p>
    <w:p w:rsidR="00392356" w:rsidRDefault="00FE7D32" w:rsidP="00392356">
      <w:pPr>
        <w:ind w:leftChars="-500" w:left="930" w:hangingChars="900" w:hanging="1980"/>
        <w:rPr>
          <w:sz w:val="22"/>
        </w:rPr>
      </w:pPr>
      <w:r>
        <w:rPr>
          <w:rFonts w:hint="eastAsia"/>
          <w:sz w:val="22"/>
        </w:rPr>
        <w:t xml:space="preserve">　　　　　　　</w:t>
      </w:r>
      <w:r>
        <w:rPr>
          <w:rFonts w:hint="eastAsia"/>
          <w:sz w:val="22"/>
        </w:rPr>
        <w:t xml:space="preserve">  </w:t>
      </w:r>
      <w:r w:rsidR="00392356">
        <w:rPr>
          <w:rFonts w:hint="eastAsia"/>
          <w:sz w:val="22"/>
        </w:rPr>
        <w:t>▼別紙</w:t>
      </w:r>
      <w:r w:rsidR="00392356">
        <w:rPr>
          <w:sz w:val="22"/>
        </w:rPr>
        <w:t>参加</w:t>
      </w:r>
      <w:r w:rsidR="00392356">
        <w:rPr>
          <w:rFonts w:hint="eastAsia"/>
          <w:sz w:val="22"/>
        </w:rPr>
        <w:t>申し込み書</w:t>
      </w:r>
      <w:r w:rsidR="00392356">
        <w:rPr>
          <w:sz w:val="22"/>
        </w:rPr>
        <w:t>に必要事項を漏れなくご記入の上、</w:t>
      </w:r>
      <w:r w:rsidR="00392356">
        <w:rPr>
          <w:rFonts w:hint="eastAsia"/>
          <w:sz w:val="22"/>
        </w:rPr>
        <w:t>郵送・ＦＡＸ・メールで</w:t>
      </w:r>
      <w:r w:rsidR="00392356">
        <w:rPr>
          <w:sz w:val="22"/>
        </w:rPr>
        <w:t>お申し込み下さい。</w:t>
      </w:r>
    </w:p>
    <w:p w:rsidR="00392356" w:rsidRDefault="00392356" w:rsidP="00FE7D32">
      <w:pPr>
        <w:ind w:leftChars="200" w:left="420" w:firstLineChars="150" w:firstLine="330"/>
        <w:rPr>
          <w:sz w:val="22"/>
        </w:rPr>
      </w:pPr>
      <w:r>
        <w:rPr>
          <w:rFonts w:hint="eastAsia"/>
          <w:sz w:val="22"/>
        </w:rPr>
        <w:t>▼お申し込み締め切り日は４月２</w:t>
      </w:r>
      <w:r w:rsidR="004A6707">
        <w:rPr>
          <w:rFonts w:hint="eastAsia"/>
          <w:sz w:val="22"/>
        </w:rPr>
        <w:t>４</w:t>
      </w:r>
      <w:r>
        <w:rPr>
          <w:rFonts w:hint="eastAsia"/>
          <w:sz w:val="22"/>
        </w:rPr>
        <w:t>日</w:t>
      </w:r>
      <w:r>
        <w:rPr>
          <w:rFonts w:hint="eastAsia"/>
          <w:sz w:val="22"/>
        </w:rPr>
        <w:t>(</w:t>
      </w:r>
      <w:r w:rsidR="004A6707">
        <w:rPr>
          <w:rFonts w:hint="eastAsia"/>
          <w:sz w:val="22"/>
        </w:rPr>
        <w:t>金</w:t>
      </w:r>
      <w:r>
        <w:rPr>
          <w:rFonts w:hint="eastAsia"/>
          <w:sz w:val="22"/>
        </w:rPr>
        <w:t>)</w:t>
      </w:r>
      <w:r>
        <w:rPr>
          <w:rFonts w:hint="eastAsia"/>
          <w:sz w:val="22"/>
        </w:rPr>
        <w:t>です</w:t>
      </w:r>
      <w:r>
        <w:rPr>
          <w:sz w:val="22"/>
        </w:rPr>
        <w:t>。</w:t>
      </w:r>
    </w:p>
    <w:p w:rsidR="00392356" w:rsidRDefault="00392356" w:rsidP="00392356">
      <w:pPr>
        <w:ind w:leftChars="200" w:left="420" w:firstLineChars="100" w:firstLine="241"/>
        <w:rPr>
          <w:sz w:val="22"/>
        </w:rPr>
      </w:pPr>
      <w:r>
        <w:rPr>
          <w:rFonts w:hint="eastAsia"/>
          <w:b/>
          <w:sz w:val="24"/>
          <w:szCs w:val="24"/>
        </w:rPr>
        <w:lastRenderedPageBreak/>
        <w:t>▼</w:t>
      </w:r>
      <w:r w:rsidRPr="00392356">
        <w:rPr>
          <w:rFonts w:hint="eastAsia"/>
          <w:sz w:val="22"/>
        </w:rPr>
        <w:t>参加申し込み及び</w:t>
      </w:r>
      <w:r w:rsidRPr="00392356">
        <w:rPr>
          <w:sz w:val="22"/>
        </w:rPr>
        <w:t>問い合わせ先</w:t>
      </w:r>
    </w:p>
    <w:p w:rsidR="00DA529A" w:rsidRPr="00392356" w:rsidRDefault="00DA529A" w:rsidP="00392356">
      <w:pPr>
        <w:ind w:leftChars="200" w:left="420" w:firstLineChars="100" w:firstLine="220"/>
        <w:rPr>
          <w:sz w:val="22"/>
        </w:rPr>
      </w:pPr>
    </w:p>
    <w:tbl>
      <w:tblPr>
        <w:tblW w:w="128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3571"/>
        <w:gridCol w:w="2400"/>
        <w:gridCol w:w="692"/>
        <w:gridCol w:w="188"/>
        <w:gridCol w:w="4580"/>
      </w:tblGrid>
      <w:tr w:rsidR="00392356" w:rsidRPr="003C714F" w:rsidTr="008F6A7C">
        <w:trPr>
          <w:gridBefore w:val="1"/>
          <w:gridAfter w:val="2"/>
          <w:wBefore w:w="1402" w:type="dxa"/>
          <w:wAfter w:w="4768" w:type="dxa"/>
          <w:trHeight w:val="1665"/>
        </w:trPr>
        <w:tc>
          <w:tcPr>
            <w:tcW w:w="6663" w:type="dxa"/>
            <w:gridSpan w:val="3"/>
          </w:tcPr>
          <w:p w:rsidR="00392356" w:rsidRPr="003C714F" w:rsidRDefault="00392356" w:rsidP="00A703CC">
            <w:pPr>
              <w:rPr>
                <w:sz w:val="22"/>
              </w:rPr>
            </w:pPr>
            <w:r w:rsidRPr="003C714F">
              <w:rPr>
                <w:rFonts w:hint="eastAsia"/>
                <w:sz w:val="22"/>
              </w:rPr>
              <w:t>〒</w:t>
            </w:r>
            <w:r w:rsidRPr="003C714F">
              <w:rPr>
                <w:rFonts w:hint="eastAsia"/>
                <w:sz w:val="22"/>
              </w:rPr>
              <w:t>371-0044</w:t>
            </w:r>
            <w:r w:rsidRPr="003C714F">
              <w:rPr>
                <w:rFonts w:hint="eastAsia"/>
                <w:sz w:val="22"/>
              </w:rPr>
              <w:t xml:space="preserve">　前橋市荒牧町２－１２　群馬県青少年会館内</w:t>
            </w:r>
          </w:p>
          <w:p w:rsidR="00392356" w:rsidRPr="003C714F" w:rsidRDefault="00392356" w:rsidP="00A703CC">
            <w:pPr>
              <w:rPr>
                <w:sz w:val="22"/>
              </w:rPr>
            </w:pPr>
            <w:r w:rsidRPr="003C714F">
              <w:rPr>
                <w:rFonts w:hint="eastAsia"/>
                <w:sz w:val="22"/>
              </w:rPr>
              <w:t>（</w:t>
            </w:r>
            <w:r w:rsidR="004A6707">
              <w:rPr>
                <w:rFonts w:hint="eastAsia"/>
                <w:sz w:val="22"/>
              </w:rPr>
              <w:t>公</w:t>
            </w:r>
            <w:r w:rsidRPr="003C714F">
              <w:rPr>
                <w:rFonts w:hint="eastAsia"/>
                <w:sz w:val="22"/>
              </w:rPr>
              <w:t>社）群馬県子ども会育成連</w:t>
            </w:r>
            <w:r w:rsidR="004A6707">
              <w:rPr>
                <w:rFonts w:hint="eastAsia"/>
                <w:sz w:val="22"/>
              </w:rPr>
              <w:t>合</w:t>
            </w:r>
            <w:r w:rsidRPr="003C714F">
              <w:rPr>
                <w:rFonts w:hint="eastAsia"/>
                <w:sz w:val="22"/>
              </w:rPr>
              <w:t>会</w:t>
            </w:r>
          </w:p>
          <w:p w:rsidR="00392356" w:rsidRDefault="00392356" w:rsidP="00A703CC">
            <w:pPr>
              <w:rPr>
                <w:sz w:val="20"/>
                <w:szCs w:val="20"/>
              </w:rPr>
            </w:pPr>
            <w:r w:rsidRPr="003C714F">
              <w:rPr>
                <w:rFonts w:hint="eastAsia"/>
                <w:sz w:val="22"/>
              </w:rPr>
              <w:t xml:space="preserve">　</w:t>
            </w:r>
            <w:r>
              <w:rPr>
                <w:rFonts w:hint="eastAsia"/>
                <w:sz w:val="22"/>
              </w:rPr>
              <w:t>℡</w:t>
            </w:r>
            <w:r w:rsidRPr="003C714F">
              <w:rPr>
                <w:rFonts w:hint="eastAsia"/>
                <w:sz w:val="20"/>
                <w:szCs w:val="20"/>
              </w:rPr>
              <w:t xml:space="preserve"> </w:t>
            </w:r>
            <w:r w:rsidRPr="003C714F">
              <w:rPr>
                <w:rFonts w:hint="eastAsia"/>
                <w:sz w:val="20"/>
                <w:szCs w:val="20"/>
              </w:rPr>
              <w:t>０２７－２３３－４１１８</w:t>
            </w:r>
            <w:r>
              <w:rPr>
                <w:rFonts w:hint="eastAsia"/>
                <w:sz w:val="20"/>
                <w:szCs w:val="20"/>
              </w:rPr>
              <w:t xml:space="preserve">　　</w:t>
            </w:r>
            <w:r>
              <w:rPr>
                <w:rFonts w:hint="eastAsia"/>
                <w:sz w:val="20"/>
                <w:szCs w:val="20"/>
              </w:rPr>
              <w:t xml:space="preserve">FAX </w:t>
            </w:r>
            <w:r>
              <w:rPr>
                <w:rFonts w:hint="eastAsia"/>
                <w:sz w:val="20"/>
                <w:szCs w:val="20"/>
              </w:rPr>
              <w:t>０２７－２１２－６２２６</w:t>
            </w:r>
          </w:p>
          <w:p w:rsidR="00392356" w:rsidRPr="003C714F" w:rsidRDefault="00392356" w:rsidP="00A703CC">
            <w:pPr>
              <w:ind w:firstLineChars="100" w:firstLine="220"/>
              <w:rPr>
                <w:sz w:val="22"/>
              </w:rPr>
            </w:pPr>
            <w:r>
              <w:rPr>
                <w:rFonts w:hint="eastAsia"/>
                <w:sz w:val="22"/>
              </w:rPr>
              <w:t>Ｅ</w:t>
            </w:r>
            <w:r w:rsidRPr="003C714F">
              <w:rPr>
                <w:rFonts w:hint="eastAsia"/>
                <w:sz w:val="22"/>
              </w:rPr>
              <w:t>－</w:t>
            </w:r>
            <w:r w:rsidRPr="003C714F">
              <w:rPr>
                <w:rFonts w:hint="eastAsia"/>
                <w:sz w:val="22"/>
              </w:rPr>
              <w:t>mail    kenkoren@xb3.so-net.ne.jp</w:t>
            </w:r>
          </w:p>
        </w:tc>
      </w:tr>
      <w:tr w:rsidR="00392356" w:rsidRPr="00877ED9" w:rsidTr="008F6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35"/>
        </w:trPr>
        <w:tc>
          <w:tcPr>
            <w:tcW w:w="4973" w:type="dxa"/>
            <w:gridSpan w:val="2"/>
            <w:tcBorders>
              <w:top w:val="nil"/>
              <w:left w:val="nil"/>
              <w:bottom w:val="nil"/>
              <w:right w:val="nil"/>
            </w:tcBorders>
            <w:shd w:val="clear" w:color="auto" w:fill="auto"/>
            <w:noWrap/>
            <w:vAlign w:val="center"/>
            <w:hideMark/>
          </w:tcPr>
          <w:p w:rsidR="00392356" w:rsidRPr="00877ED9" w:rsidRDefault="00392356" w:rsidP="00A703CC">
            <w:pPr>
              <w:widowControl/>
              <w:jc w:val="left"/>
              <w:rPr>
                <w:rFonts w:asciiTheme="minorEastAsia" w:eastAsiaTheme="minorEastAsia" w:hAnsiTheme="minorEastAsia" w:cs="ＭＳ Ｐゴシック"/>
                <w:color w:val="000000"/>
                <w:kern w:val="0"/>
                <w:sz w:val="20"/>
                <w:szCs w:val="20"/>
              </w:rPr>
            </w:pPr>
            <w:r w:rsidRPr="00877ED9">
              <w:rPr>
                <w:rFonts w:asciiTheme="minorEastAsia" w:eastAsiaTheme="minorEastAsia" w:hAnsiTheme="minorEastAsia" w:cs="ＭＳ Ｐゴシック" w:hint="eastAsia"/>
                <w:color w:val="000000"/>
                <w:kern w:val="0"/>
                <w:sz w:val="20"/>
                <w:szCs w:val="20"/>
              </w:rPr>
              <w:t>●画像使用承諾･個人情報について</w:t>
            </w:r>
          </w:p>
        </w:tc>
        <w:tc>
          <w:tcPr>
            <w:tcW w:w="2400" w:type="dxa"/>
            <w:tcBorders>
              <w:top w:val="nil"/>
              <w:left w:val="nil"/>
              <w:bottom w:val="nil"/>
              <w:right w:val="nil"/>
            </w:tcBorders>
            <w:shd w:val="clear" w:color="auto" w:fill="auto"/>
            <w:noWrap/>
            <w:vAlign w:val="center"/>
            <w:hideMark/>
          </w:tcPr>
          <w:p w:rsidR="00392356" w:rsidRPr="00877ED9" w:rsidRDefault="00392356" w:rsidP="00A703CC">
            <w:pPr>
              <w:widowControl/>
              <w:jc w:val="left"/>
              <w:rPr>
                <w:rFonts w:asciiTheme="minorEastAsia" w:eastAsiaTheme="minorEastAsia" w:hAnsiTheme="minorEastAsia" w:cs="ＭＳ Ｐゴシック"/>
                <w:color w:val="000000"/>
                <w:kern w:val="0"/>
                <w:sz w:val="22"/>
              </w:rPr>
            </w:pPr>
          </w:p>
        </w:tc>
        <w:tc>
          <w:tcPr>
            <w:tcW w:w="880" w:type="dxa"/>
            <w:gridSpan w:val="2"/>
            <w:tcBorders>
              <w:top w:val="nil"/>
              <w:left w:val="nil"/>
              <w:bottom w:val="nil"/>
              <w:right w:val="nil"/>
            </w:tcBorders>
            <w:shd w:val="clear" w:color="auto" w:fill="auto"/>
            <w:noWrap/>
            <w:vAlign w:val="center"/>
            <w:hideMark/>
          </w:tcPr>
          <w:p w:rsidR="00392356" w:rsidRPr="00877ED9" w:rsidRDefault="00392356" w:rsidP="00A703CC">
            <w:pPr>
              <w:widowControl/>
              <w:jc w:val="left"/>
              <w:rPr>
                <w:rFonts w:asciiTheme="minorEastAsia" w:eastAsiaTheme="minorEastAsia" w:hAnsiTheme="minorEastAsia" w:cs="ＭＳ Ｐゴシック"/>
                <w:color w:val="000000"/>
                <w:kern w:val="0"/>
                <w:sz w:val="22"/>
              </w:rPr>
            </w:pPr>
          </w:p>
        </w:tc>
        <w:tc>
          <w:tcPr>
            <w:tcW w:w="4580" w:type="dxa"/>
            <w:tcBorders>
              <w:top w:val="nil"/>
              <w:left w:val="nil"/>
              <w:bottom w:val="nil"/>
              <w:right w:val="nil"/>
            </w:tcBorders>
            <w:shd w:val="clear" w:color="auto" w:fill="auto"/>
            <w:noWrap/>
            <w:vAlign w:val="center"/>
            <w:hideMark/>
          </w:tcPr>
          <w:p w:rsidR="00392356" w:rsidRPr="00877ED9" w:rsidRDefault="00392356" w:rsidP="00A703CC">
            <w:pPr>
              <w:widowControl/>
              <w:jc w:val="left"/>
              <w:rPr>
                <w:rFonts w:asciiTheme="minorEastAsia" w:eastAsiaTheme="minorEastAsia" w:hAnsiTheme="minorEastAsia" w:cs="ＭＳ Ｐゴシック"/>
                <w:color w:val="000000"/>
                <w:kern w:val="0"/>
                <w:sz w:val="22"/>
              </w:rPr>
            </w:pPr>
          </w:p>
        </w:tc>
      </w:tr>
      <w:tr w:rsidR="00392356" w:rsidRPr="00877ED9" w:rsidTr="008F6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2833" w:type="dxa"/>
            <w:gridSpan w:val="6"/>
            <w:tcBorders>
              <w:top w:val="nil"/>
              <w:left w:val="nil"/>
              <w:bottom w:val="nil"/>
              <w:right w:val="nil"/>
            </w:tcBorders>
            <w:shd w:val="clear" w:color="auto" w:fill="auto"/>
            <w:noWrap/>
            <w:vAlign w:val="center"/>
            <w:hideMark/>
          </w:tcPr>
          <w:p w:rsidR="002240EE" w:rsidRDefault="00392356" w:rsidP="00A703CC">
            <w:pPr>
              <w:widowControl/>
              <w:jc w:val="left"/>
              <w:rPr>
                <w:rFonts w:asciiTheme="minorEastAsia" w:eastAsiaTheme="minorEastAsia" w:hAnsiTheme="minorEastAsia" w:cs="ＭＳ Ｐゴシック"/>
                <w:color w:val="000000"/>
                <w:kern w:val="0"/>
                <w:sz w:val="16"/>
                <w:szCs w:val="16"/>
              </w:rPr>
            </w:pPr>
            <w:r w:rsidRPr="00877ED9">
              <w:rPr>
                <w:rFonts w:asciiTheme="minorEastAsia" w:eastAsiaTheme="minorEastAsia" w:hAnsiTheme="minorEastAsia" w:cs="ＭＳ Ｐゴシック" w:hint="eastAsia"/>
                <w:color w:val="000000"/>
                <w:kern w:val="0"/>
                <w:sz w:val="16"/>
                <w:szCs w:val="16"/>
              </w:rPr>
              <w:t>事業内容を記録するため、本会スタッフがデジカメによる写真撮影を行っております。この画像は報告書や広報等に使用されるこ</w:t>
            </w:r>
          </w:p>
          <w:p w:rsidR="002240EE" w:rsidRDefault="00392356" w:rsidP="00A703CC">
            <w:pPr>
              <w:widowControl/>
              <w:jc w:val="left"/>
              <w:rPr>
                <w:rFonts w:asciiTheme="minorEastAsia" w:eastAsiaTheme="minorEastAsia" w:hAnsiTheme="minorEastAsia" w:cs="ＭＳ Ｐゴシック"/>
                <w:color w:val="000000"/>
                <w:kern w:val="0"/>
                <w:sz w:val="16"/>
                <w:szCs w:val="16"/>
              </w:rPr>
            </w:pPr>
            <w:r w:rsidRPr="00877ED9">
              <w:rPr>
                <w:rFonts w:asciiTheme="minorEastAsia" w:eastAsiaTheme="minorEastAsia" w:hAnsiTheme="minorEastAsia" w:cs="ＭＳ Ｐゴシック" w:hint="eastAsia"/>
                <w:color w:val="000000"/>
                <w:kern w:val="0"/>
                <w:sz w:val="16"/>
                <w:szCs w:val="16"/>
              </w:rPr>
              <w:t>とがありますので、予めご了承下さい。また、当事業で得た個人情報については、事務連絡や当日名簿、修了証作成、その他当県</w:t>
            </w:r>
          </w:p>
          <w:p w:rsidR="00392356" w:rsidRPr="00877ED9" w:rsidRDefault="00392356" w:rsidP="002240EE">
            <w:pPr>
              <w:widowControl/>
              <w:jc w:val="left"/>
              <w:rPr>
                <w:rFonts w:asciiTheme="minorEastAsia" w:eastAsiaTheme="minorEastAsia" w:hAnsiTheme="minorEastAsia" w:cs="ＭＳ Ｐゴシック"/>
                <w:color w:val="000000"/>
                <w:kern w:val="0"/>
                <w:sz w:val="16"/>
                <w:szCs w:val="16"/>
              </w:rPr>
            </w:pPr>
            <w:r w:rsidRPr="00877ED9">
              <w:rPr>
                <w:rFonts w:asciiTheme="minorEastAsia" w:eastAsiaTheme="minorEastAsia" w:hAnsiTheme="minorEastAsia" w:cs="ＭＳ Ｐゴシック" w:hint="eastAsia"/>
                <w:color w:val="000000"/>
                <w:kern w:val="0"/>
                <w:sz w:val="16"/>
                <w:szCs w:val="16"/>
              </w:rPr>
              <w:t>子連運営に関わること以外には使用しません。</w:t>
            </w:r>
          </w:p>
        </w:tc>
      </w:tr>
      <w:tr w:rsidR="00392356" w:rsidRPr="00877ED9" w:rsidTr="008F6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40"/>
        </w:trPr>
        <w:tc>
          <w:tcPr>
            <w:tcW w:w="12833" w:type="dxa"/>
            <w:gridSpan w:val="6"/>
            <w:tcBorders>
              <w:top w:val="nil"/>
              <w:left w:val="nil"/>
              <w:bottom w:val="nil"/>
              <w:right w:val="nil"/>
            </w:tcBorders>
            <w:shd w:val="clear" w:color="auto" w:fill="auto"/>
            <w:noWrap/>
            <w:vAlign w:val="center"/>
            <w:hideMark/>
          </w:tcPr>
          <w:p w:rsidR="00392356" w:rsidRPr="00877ED9" w:rsidRDefault="00392356" w:rsidP="00A703CC">
            <w:pPr>
              <w:widowControl/>
              <w:jc w:val="left"/>
              <w:rPr>
                <w:rFonts w:ascii="ＭＳ Ｐゴシック" w:eastAsia="ＭＳ Ｐゴシック" w:hAnsi="ＭＳ Ｐゴシック" w:cs="ＭＳ Ｐゴシック"/>
                <w:color w:val="000000"/>
                <w:kern w:val="0"/>
                <w:sz w:val="16"/>
                <w:szCs w:val="16"/>
              </w:rPr>
            </w:pPr>
          </w:p>
        </w:tc>
      </w:tr>
    </w:tbl>
    <w:p w:rsidR="00B152ED" w:rsidRDefault="00DA529A" w:rsidP="00933ECB">
      <w:pPr>
        <w:rPr>
          <w:sz w:val="22"/>
          <w:shd w:val="pct15" w:color="auto" w:fill="FFFFFF"/>
        </w:rPr>
      </w:pPr>
      <w:r w:rsidRPr="00356D8C">
        <w:rPr>
          <w:rFonts w:hint="eastAsia"/>
          <w:sz w:val="24"/>
          <w:szCs w:val="24"/>
        </w:rPr>
        <w:t>■講習内容</w:t>
      </w:r>
    </w:p>
    <w:tbl>
      <w:tblPr>
        <w:tblpPr w:leftFromText="142" w:rightFromText="142" w:vertAnchor="text" w:horzAnchor="margin" w:tblpY="72"/>
        <w:tblW w:w="8604" w:type="dxa"/>
        <w:tblCellMar>
          <w:left w:w="99" w:type="dxa"/>
          <w:right w:w="99" w:type="dxa"/>
        </w:tblCellMar>
        <w:tblLook w:val="04A0" w:firstRow="1" w:lastRow="0" w:firstColumn="1" w:lastColumn="0" w:noHBand="0" w:noVBand="1"/>
      </w:tblPr>
      <w:tblGrid>
        <w:gridCol w:w="1233"/>
        <w:gridCol w:w="7371"/>
      </w:tblGrid>
      <w:tr w:rsidR="00B152ED" w:rsidRPr="003C6E0B" w:rsidTr="00187CDD">
        <w:trPr>
          <w:trHeight w:val="300"/>
        </w:trPr>
        <w:tc>
          <w:tcPr>
            <w:tcW w:w="1233" w:type="dxa"/>
            <w:tcBorders>
              <w:top w:val="single" w:sz="4" w:space="0" w:color="auto"/>
              <w:left w:val="single" w:sz="4" w:space="0" w:color="auto"/>
              <w:bottom w:val="single" w:sz="4" w:space="0" w:color="auto"/>
              <w:right w:val="nil"/>
            </w:tcBorders>
            <w:shd w:val="clear" w:color="auto" w:fill="auto"/>
            <w:noWrap/>
            <w:vAlign w:val="center"/>
            <w:hideMark/>
          </w:tcPr>
          <w:p w:rsidR="00B152ED" w:rsidRPr="003C6E0B" w:rsidRDefault="00B152ED" w:rsidP="00B152ED">
            <w:pPr>
              <w:widowControl/>
              <w:jc w:val="center"/>
              <w:rPr>
                <w:rFonts w:ascii="MS UI Gothic" w:eastAsia="MS UI Gothic" w:hAnsi="MS UI Gothic" w:cs="ＭＳ Ｐゴシック"/>
                <w:color w:val="000000"/>
                <w:kern w:val="0"/>
                <w:sz w:val="22"/>
              </w:rPr>
            </w:pPr>
            <w:r w:rsidRPr="003C6E0B">
              <w:rPr>
                <w:rFonts w:ascii="MS UI Gothic" w:eastAsia="MS UI Gothic" w:hAnsi="MS UI Gothic" w:cs="ＭＳ Ｐゴシック" w:hint="eastAsia"/>
                <w:color w:val="000000"/>
                <w:kern w:val="0"/>
                <w:sz w:val="22"/>
              </w:rPr>
              <w:t>時間</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52ED" w:rsidRPr="003C6E0B" w:rsidRDefault="00B152ED" w:rsidP="00B152ED">
            <w:pPr>
              <w:widowControl/>
              <w:jc w:val="center"/>
              <w:rPr>
                <w:rFonts w:ascii="MS UI Gothic" w:eastAsia="MS UI Gothic" w:hAnsi="MS UI Gothic" w:cs="ＭＳ Ｐゴシック"/>
                <w:color w:val="000000"/>
                <w:kern w:val="0"/>
                <w:sz w:val="22"/>
              </w:rPr>
            </w:pPr>
            <w:r w:rsidRPr="003C6E0B">
              <w:rPr>
                <w:rFonts w:ascii="MS UI Gothic" w:eastAsia="MS UI Gothic" w:hAnsi="MS UI Gothic" w:cs="ＭＳ Ｐゴシック" w:hint="eastAsia"/>
                <w:color w:val="000000"/>
                <w:kern w:val="0"/>
                <w:sz w:val="22"/>
              </w:rPr>
              <w:t>日      程</w:t>
            </w:r>
          </w:p>
        </w:tc>
      </w:tr>
      <w:tr w:rsidR="00187CDD" w:rsidRPr="003C6E0B" w:rsidTr="00DA529A">
        <w:trPr>
          <w:trHeight w:val="469"/>
        </w:trPr>
        <w:tc>
          <w:tcPr>
            <w:tcW w:w="1233" w:type="dxa"/>
            <w:tcBorders>
              <w:top w:val="single" w:sz="4" w:space="0" w:color="auto"/>
              <w:left w:val="single" w:sz="4" w:space="0" w:color="auto"/>
              <w:right w:val="nil"/>
            </w:tcBorders>
            <w:shd w:val="clear" w:color="auto" w:fill="auto"/>
            <w:noWrap/>
            <w:vAlign w:val="center"/>
          </w:tcPr>
          <w:p w:rsidR="00187CDD" w:rsidRPr="003C6E0B" w:rsidRDefault="00651E76" w:rsidP="00651E76">
            <w:pPr>
              <w:widowControl/>
              <w:spacing w:line="120" w:lineRule="auto"/>
              <w:ind w:firstLineChars="50" w:firstLine="120"/>
              <w:rPr>
                <w:rFonts w:ascii="MS UI Gothic" w:eastAsia="MS UI Gothic" w:hAnsi="MS UI Gothic" w:cs="ＭＳ Ｐゴシック"/>
                <w:b/>
                <w:bCs/>
                <w:color w:val="000000"/>
                <w:kern w:val="0"/>
                <w:sz w:val="24"/>
                <w:szCs w:val="24"/>
              </w:rPr>
            </w:pPr>
            <w:r>
              <w:rPr>
                <w:rFonts w:ascii="MS UI Gothic" w:eastAsia="MS UI Gothic" w:hAnsi="MS UI Gothic" w:cs="ＭＳ Ｐゴシック" w:hint="eastAsia"/>
                <w:b/>
                <w:color w:val="000000"/>
                <w:kern w:val="0"/>
                <w:sz w:val="24"/>
                <w:szCs w:val="24"/>
              </w:rPr>
              <w:t>10</w:t>
            </w:r>
            <w:r w:rsidR="00187CDD">
              <w:rPr>
                <w:rFonts w:ascii="MS UI Gothic" w:eastAsia="MS UI Gothic" w:hAnsi="MS UI Gothic" w:cs="ＭＳ Ｐゴシック" w:hint="eastAsia"/>
                <w:b/>
                <w:color w:val="000000"/>
                <w:kern w:val="0"/>
                <w:sz w:val="24"/>
                <w:szCs w:val="24"/>
              </w:rPr>
              <w:t>：</w:t>
            </w:r>
            <w:r w:rsidR="00187CDD">
              <w:rPr>
                <w:rFonts w:ascii="MS UI Gothic" w:eastAsia="MS UI Gothic" w:hAnsi="MS UI Gothic" w:cs="ＭＳ Ｐゴシック" w:hint="eastAsia"/>
                <w:b/>
                <w:vanish/>
                <w:color w:val="000000"/>
                <w:kern w:val="0"/>
                <w:sz w:val="24"/>
                <w:szCs w:val="24"/>
              </w:rPr>
              <w:t xml:space="preserve"> 0:30</w:t>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vanish/>
                <w:color w:val="000000"/>
                <w:kern w:val="0"/>
                <w:sz w:val="24"/>
                <w:szCs w:val="24"/>
              </w:rPr>
              <w:pgNum/>
            </w:r>
            <w:r w:rsidR="00187CDD">
              <w:rPr>
                <w:rFonts w:ascii="MS UI Gothic" w:eastAsia="MS UI Gothic" w:hAnsi="MS UI Gothic" w:cs="ＭＳ Ｐゴシック" w:hint="eastAsia"/>
                <w:b/>
                <w:color w:val="000000"/>
                <w:kern w:val="0"/>
                <w:sz w:val="24"/>
                <w:szCs w:val="24"/>
              </w:rPr>
              <w:t>:</w:t>
            </w:r>
            <w:r>
              <w:rPr>
                <w:rFonts w:ascii="MS UI Gothic" w:eastAsia="MS UI Gothic" w:hAnsi="MS UI Gothic" w:cs="ＭＳ Ｐゴシック" w:hint="eastAsia"/>
                <w:b/>
                <w:color w:val="000000"/>
                <w:kern w:val="0"/>
                <w:sz w:val="24"/>
                <w:szCs w:val="24"/>
              </w:rPr>
              <w:t>0</w:t>
            </w:r>
            <w:r w:rsidR="00187CDD">
              <w:rPr>
                <w:rFonts w:ascii="MS UI Gothic" w:eastAsia="MS UI Gothic" w:hAnsi="MS UI Gothic" w:cs="ＭＳ Ｐゴシック" w:hint="eastAsia"/>
                <w:b/>
                <w:color w:val="000000"/>
                <w:kern w:val="0"/>
                <w:sz w:val="24"/>
                <w:szCs w:val="24"/>
              </w:rPr>
              <w:t xml:space="preserve">0 </w:t>
            </w:r>
          </w:p>
        </w:tc>
        <w:tc>
          <w:tcPr>
            <w:tcW w:w="7371" w:type="dxa"/>
            <w:tcBorders>
              <w:top w:val="single" w:sz="4" w:space="0" w:color="auto"/>
              <w:left w:val="single" w:sz="4" w:space="0" w:color="auto"/>
              <w:right w:val="single" w:sz="4" w:space="0" w:color="auto"/>
            </w:tcBorders>
            <w:shd w:val="clear" w:color="auto" w:fill="auto"/>
            <w:noWrap/>
            <w:vAlign w:val="center"/>
          </w:tcPr>
          <w:p w:rsidR="00DA529A" w:rsidRPr="003C6E0B" w:rsidRDefault="00187CDD" w:rsidP="00DA529A">
            <w:pPr>
              <w:widowControl/>
              <w:jc w:val="left"/>
              <w:rPr>
                <w:rFonts w:ascii="MS UI Gothic" w:eastAsia="MS UI Gothic" w:hAnsi="MS UI Gothic" w:cs="ＭＳ Ｐゴシック"/>
                <w:color w:val="000000"/>
                <w:kern w:val="0"/>
                <w:sz w:val="22"/>
              </w:rPr>
            </w:pPr>
            <w:r w:rsidRPr="003C6E0B">
              <w:rPr>
                <w:rFonts w:ascii="MS UI Gothic" w:eastAsia="MS UI Gothic" w:hAnsi="MS UI Gothic" w:cs="ＭＳ Ｐゴシック" w:hint="eastAsia"/>
                <w:color w:val="000000"/>
                <w:kern w:val="0"/>
                <w:sz w:val="22"/>
              </w:rPr>
              <w:t>開講式</w:t>
            </w:r>
            <w:r w:rsidR="00DA529A">
              <w:rPr>
                <w:rFonts w:ascii="MS UI Gothic" w:eastAsia="MS UI Gothic" w:hAnsi="MS UI Gothic" w:cs="ＭＳ Ｐゴシック" w:hint="eastAsia"/>
                <w:color w:val="000000"/>
                <w:kern w:val="0"/>
                <w:sz w:val="22"/>
              </w:rPr>
              <w:t xml:space="preserve">　</w:t>
            </w:r>
            <w:r w:rsidR="00DA529A">
              <w:rPr>
                <w:rFonts w:ascii="MS UI Gothic" w:eastAsia="MS UI Gothic" w:hAnsi="MS UI Gothic" w:cs="ＭＳ Ｐゴシック"/>
                <w:color w:val="000000"/>
                <w:kern w:val="0"/>
                <w:sz w:val="22"/>
              </w:rPr>
              <w:t xml:space="preserve">　　　</w:t>
            </w:r>
            <w:r>
              <w:rPr>
                <w:rFonts w:ascii="MS UI Gothic" w:eastAsia="MS UI Gothic" w:hAnsi="MS UI Gothic" w:cs="ＭＳ Ｐゴシック" w:hint="eastAsia"/>
                <w:color w:val="000000"/>
                <w:kern w:val="0"/>
                <w:sz w:val="22"/>
              </w:rPr>
              <w:t>オリエンテーション</w:t>
            </w:r>
          </w:p>
        </w:tc>
      </w:tr>
      <w:tr w:rsidR="00187CDD" w:rsidRPr="003C6E0B" w:rsidTr="00187CDD">
        <w:trPr>
          <w:trHeight w:val="300"/>
        </w:trPr>
        <w:tc>
          <w:tcPr>
            <w:tcW w:w="1233" w:type="dxa"/>
            <w:tcBorders>
              <w:top w:val="nil"/>
              <w:left w:val="single" w:sz="4" w:space="0" w:color="auto"/>
              <w:right w:val="single" w:sz="4" w:space="0" w:color="auto"/>
            </w:tcBorders>
            <w:shd w:val="clear" w:color="auto" w:fill="auto"/>
            <w:noWrap/>
            <w:hideMark/>
          </w:tcPr>
          <w:p w:rsidR="00DA529A" w:rsidRDefault="00DA529A" w:rsidP="00187CDD">
            <w:pPr>
              <w:widowControl/>
              <w:ind w:right="161" w:firstLineChars="50" w:firstLine="120"/>
              <w:rPr>
                <w:rFonts w:ascii="MS UI Gothic" w:eastAsia="MS UI Gothic" w:hAnsi="MS UI Gothic" w:cs="ＭＳ Ｐゴシック"/>
                <w:b/>
                <w:color w:val="000000"/>
                <w:kern w:val="0"/>
                <w:sz w:val="24"/>
                <w:szCs w:val="24"/>
              </w:rPr>
            </w:pPr>
          </w:p>
          <w:p w:rsidR="00DA529A" w:rsidRDefault="00DA529A" w:rsidP="00187CDD">
            <w:pPr>
              <w:widowControl/>
              <w:ind w:right="161" w:firstLineChars="50" w:firstLine="120"/>
              <w:rPr>
                <w:rFonts w:ascii="MS UI Gothic" w:eastAsia="MS UI Gothic" w:hAnsi="MS UI Gothic" w:cs="ＭＳ Ｐゴシック"/>
                <w:b/>
                <w:color w:val="000000"/>
                <w:kern w:val="0"/>
                <w:sz w:val="24"/>
                <w:szCs w:val="24"/>
              </w:rPr>
            </w:pPr>
          </w:p>
          <w:p w:rsidR="00187CDD" w:rsidRPr="003C6E0B" w:rsidRDefault="00187CDD" w:rsidP="00803583">
            <w:pPr>
              <w:widowControl/>
              <w:wordWrap w:val="0"/>
              <w:ind w:firstLineChars="50" w:firstLine="120"/>
              <w:rPr>
                <w:rFonts w:ascii="MS UI Gothic" w:eastAsia="MS UI Gothic" w:hAnsi="MS UI Gothic" w:cs="ＭＳ Ｐゴシック"/>
                <w:b/>
                <w:color w:val="000000"/>
                <w:kern w:val="0"/>
                <w:sz w:val="24"/>
                <w:szCs w:val="24"/>
              </w:rPr>
            </w:pPr>
            <w:r>
              <w:rPr>
                <w:rFonts w:ascii="MS UI Gothic" w:eastAsia="MS UI Gothic" w:hAnsi="MS UI Gothic" w:cs="ＭＳ Ｐゴシック" w:hint="eastAsia"/>
                <w:b/>
                <w:color w:val="000000"/>
                <w:kern w:val="0"/>
                <w:sz w:val="24"/>
                <w:szCs w:val="24"/>
              </w:rPr>
              <w:t>12：</w:t>
            </w:r>
            <w:r w:rsidR="00803583">
              <w:rPr>
                <w:rFonts w:ascii="MS UI Gothic" w:eastAsia="MS UI Gothic" w:hAnsi="MS UI Gothic" w:cs="ＭＳ Ｐゴシック" w:hint="eastAsia"/>
                <w:b/>
                <w:color w:val="000000"/>
                <w:kern w:val="0"/>
                <w:sz w:val="24"/>
                <w:szCs w:val="24"/>
              </w:rPr>
              <w:t>0</w:t>
            </w:r>
            <w:r>
              <w:rPr>
                <w:rFonts w:ascii="MS UI Gothic" w:eastAsia="MS UI Gothic" w:hAnsi="MS UI Gothic" w:cs="ＭＳ Ｐゴシック" w:hint="eastAsia"/>
                <w:b/>
                <w:color w:val="000000"/>
                <w:kern w:val="0"/>
                <w:sz w:val="24"/>
                <w:szCs w:val="24"/>
              </w:rPr>
              <w:t>0</w:t>
            </w:r>
          </w:p>
        </w:tc>
        <w:tc>
          <w:tcPr>
            <w:tcW w:w="7371" w:type="dxa"/>
            <w:tcBorders>
              <w:top w:val="nil"/>
              <w:left w:val="single" w:sz="4" w:space="0" w:color="auto"/>
              <w:right w:val="single" w:sz="4" w:space="0" w:color="auto"/>
            </w:tcBorders>
            <w:shd w:val="clear" w:color="auto" w:fill="auto"/>
            <w:noWrap/>
            <w:vAlign w:val="center"/>
            <w:hideMark/>
          </w:tcPr>
          <w:p w:rsidR="00800DCF" w:rsidRDefault="00187CDD" w:rsidP="00B152ED">
            <w:pPr>
              <w:widowControl/>
              <w:jc w:val="left"/>
              <w:rPr>
                <w:rFonts w:ascii="MS UI Gothic" w:eastAsia="MS UI Gothic" w:hAnsi="MS UI Gothic" w:cs="ＭＳ Ｐゴシック"/>
                <w:color w:val="000000"/>
                <w:kern w:val="0"/>
                <w:sz w:val="22"/>
              </w:rPr>
            </w:pPr>
            <w:r w:rsidRPr="003C6E0B">
              <w:rPr>
                <w:rFonts w:ascii="MS UI Gothic" w:eastAsia="MS UI Gothic" w:hAnsi="MS UI Gothic" w:cs="ＭＳ Ｐゴシック" w:hint="eastAsia"/>
                <w:color w:val="000000"/>
                <w:kern w:val="0"/>
                <w:sz w:val="22"/>
              </w:rPr>
              <w:t>講義</w:t>
            </w:r>
            <w:r>
              <w:rPr>
                <w:rFonts w:ascii="MS UI Gothic" w:eastAsia="MS UI Gothic" w:hAnsi="MS UI Gothic" w:cs="ＭＳ Ｐゴシック" w:hint="eastAsia"/>
                <w:color w:val="000000"/>
                <w:kern w:val="0"/>
                <w:sz w:val="22"/>
              </w:rPr>
              <w:t xml:space="preserve"> </w:t>
            </w:r>
            <w:r>
              <w:rPr>
                <w:rFonts w:ascii="MS UI Gothic" w:eastAsia="MS UI Gothic" w:hAnsi="MS UI Gothic" w:cs="ＭＳ Ｐゴシック"/>
                <w:color w:val="000000"/>
                <w:kern w:val="0"/>
                <w:sz w:val="22"/>
              </w:rPr>
              <w:t xml:space="preserve"> </w:t>
            </w:r>
            <w:r>
              <w:rPr>
                <w:rFonts w:ascii="MS UI Gothic" w:eastAsia="MS UI Gothic" w:hAnsi="MS UI Gothic" w:cs="ＭＳ Ｐゴシック" w:hint="eastAsia"/>
                <w:color w:val="000000"/>
                <w:kern w:val="0"/>
                <w:sz w:val="22"/>
              </w:rPr>
              <w:t xml:space="preserve">　</w:t>
            </w:r>
            <w:r w:rsidR="00800DCF" w:rsidRPr="003C6E0B">
              <w:rPr>
                <w:rFonts w:ascii="MS UI Gothic" w:eastAsia="MS UI Gothic" w:hAnsi="MS UI Gothic" w:cs="ＭＳ Ｐゴシック" w:hint="eastAsia"/>
                <w:color w:val="000000"/>
                <w:kern w:val="0"/>
                <w:sz w:val="22"/>
              </w:rPr>
              <w:t>子どもの安全教育と子ども会ＫＹＴ</w:t>
            </w:r>
          </w:p>
          <w:p w:rsidR="00DA529A" w:rsidRDefault="00800DCF" w:rsidP="00F67C67">
            <w:pPr>
              <w:widowControl/>
              <w:ind w:firstLineChars="450" w:firstLine="990"/>
              <w:jc w:val="left"/>
              <w:rPr>
                <w:rFonts w:ascii="MS UI Gothic" w:eastAsia="MS UI Gothic" w:hAnsi="MS UI Gothic" w:cs="ＭＳ Ｐゴシック"/>
                <w:color w:val="000000"/>
                <w:kern w:val="0"/>
                <w:sz w:val="22"/>
              </w:rPr>
            </w:pPr>
            <w:r>
              <w:rPr>
                <w:rFonts w:ascii="MS UI Gothic" w:eastAsia="MS UI Gothic" w:hAnsi="MS UI Gothic" w:cs="ＭＳ Ｐゴシック" w:hint="eastAsia"/>
                <w:color w:val="000000"/>
                <w:kern w:val="0"/>
                <w:sz w:val="22"/>
              </w:rPr>
              <w:t>・</w:t>
            </w:r>
            <w:r w:rsidR="00187CDD" w:rsidRPr="003C6E0B">
              <w:rPr>
                <w:rFonts w:ascii="MS UI Gothic" w:eastAsia="MS UI Gothic" w:hAnsi="MS UI Gothic" w:cs="ＭＳ Ｐゴシック" w:hint="eastAsia"/>
                <w:color w:val="000000"/>
                <w:kern w:val="0"/>
                <w:sz w:val="22"/>
              </w:rPr>
              <w:t>子ども</w:t>
            </w:r>
            <w:r w:rsidR="00187CDD">
              <w:rPr>
                <w:rFonts w:ascii="MS UI Gothic" w:eastAsia="MS UI Gothic" w:hAnsi="MS UI Gothic" w:cs="ＭＳ Ｐゴシック" w:hint="eastAsia"/>
                <w:color w:val="000000"/>
                <w:kern w:val="0"/>
                <w:sz w:val="22"/>
              </w:rPr>
              <w:t>会</w:t>
            </w:r>
            <w:r w:rsidR="00187CDD">
              <w:rPr>
                <w:rFonts w:ascii="MS UI Gothic" w:eastAsia="MS UI Gothic" w:hAnsi="MS UI Gothic" w:cs="ＭＳ Ｐゴシック"/>
                <w:color w:val="000000"/>
                <w:kern w:val="0"/>
                <w:sz w:val="22"/>
              </w:rPr>
              <w:t>活動</w:t>
            </w:r>
            <w:r w:rsidR="00187CDD">
              <w:rPr>
                <w:rFonts w:ascii="MS UI Gothic" w:eastAsia="MS UI Gothic" w:hAnsi="MS UI Gothic" w:cs="ＭＳ Ｐゴシック" w:hint="eastAsia"/>
                <w:color w:val="000000"/>
                <w:kern w:val="0"/>
                <w:sz w:val="22"/>
              </w:rPr>
              <w:t>における</w:t>
            </w:r>
            <w:r w:rsidR="00187CDD">
              <w:rPr>
                <w:rFonts w:ascii="MS UI Gothic" w:eastAsia="MS UI Gothic" w:hAnsi="MS UI Gothic" w:cs="ＭＳ Ｐゴシック"/>
                <w:color w:val="000000"/>
                <w:kern w:val="0"/>
                <w:sz w:val="22"/>
              </w:rPr>
              <w:t>危機管理</w:t>
            </w:r>
            <w:r w:rsidR="00187CDD">
              <w:rPr>
                <w:rFonts w:ascii="MS UI Gothic" w:eastAsia="MS UI Gothic" w:hAnsi="MS UI Gothic" w:cs="ＭＳ Ｐゴシック" w:hint="eastAsia"/>
                <w:color w:val="000000"/>
                <w:kern w:val="0"/>
                <w:sz w:val="22"/>
              </w:rPr>
              <w:t xml:space="preserve">　</w:t>
            </w:r>
            <w:r w:rsidR="00187CDD">
              <w:rPr>
                <w:rFonts w:ascii="MS UI Gothic" w:eastAsia="MS UI Gothic" w:hAnsi="MS UI Gothic" w:cs="ＭＳ Ｐゴシック"/>
                <w:color w:val="000000"/>
                <w:kern w:val="0"/>
                <w:sz w:val="22"/>
              </w:rPr>
              <w:t xml:space="preserve">　</w:t>
            </w:r>
          </w:p>
          <w:p w:rsidR="00187CDD" w:rsidRPr="003C6E0B" w:rsidRDefault="00187CDD" w:rsidP="00F67C67">
            <w:pPr>
              <w:widowControl/>
              <w:jc w:val="left"/>
              <w:rPr>
                <w:rFonts w:ascii="MS UI Gothic" w:eastAsia="MS UI Gothic" w:hAnsi="MS UI Gothic" w:cs="ＭＳ Ｐゴシック"/>
                <w:color w:val="000000"/>
                <w:kern w:val="0"/>
                <w:sz w:val="22"/>
              </w:rPr>
            </w:pPr>
            <w:r>
              <w:rPr>
                <w:rFonts w:ascii="MS UI Gothic" w:eastAsia="MS UI Gothic" w:hAnsi="MS UI Gothic" w:cs="ＭＳ Ｐゴシック" w:hint="eastAsia"/>
                <w:color w:val="000000"/>
                <w:kern w:val="0"/>
                <w:sz w:val="22"/>
              </w:rPr>
              <w:t>演習</w:t>
            </w:r>
            <w:r>
              <w:rPr>
                <w:rFonts w:ascii="MS UI Gothic" w:eastAsia="MS UI Gothic" w:hAnsi="MS UI Gothic" w:cs="ＭＳ Ｐゴシック"/>
                <w:color w:val="000000"/>
                <w:kern w:val="0"/>
                <w:sz w:val="22"/>
              </w:rPr>
              <w:t xml:space="preserve">　</w:t>
            </w:r>
            <w:r>
              <w:rPr>
                <w:rFonts w:ascii="MS UI Gothic" w:eastAsia="MS UI Gothic" w:hAnsi="MS UI Gothic" w:cs="ＭＳ Ｐゴシック" w:hint="eastAsia"/>
                <w:color w:val="000000"/>
                <w:kern w:val="0"/>
                <w:sz w:val="22"/>
              </w:rPr>
              <w:t xml:space="preserve">　 </w:t>
            </w:r>
            <w:r w:rsidR="003E64C8">
              <w:rPr>
                <w:rFonts w:ascii="MS UI Gothic" w:eastAsia="MS UI Gothic" w:hAnsi="MS UI Gothic" w:cs="ＭＳ Ｐゴシック" w:hint="eastAsia"/>
                <w:color w:val="000000"/>
                <w:kern w:val="0"/>
                <w:sz w:val="22"/>
              </w:rPr>
              <w:t>・子ども会</w:t>
            </w:r>
            <w:r w:rsidR="003E64C8">
              <w:rPr>
                <w:rFonts w:ascii="MS UI Gothic" w:eastAsia="MS UI Gothic" w:hAnsi="MS UI Gothic" w:cs="ＭＳ Ｐゴシック"/>
                <w:color w:val="000000"/>
                <w:kern w:val="0"/>
                <w:sz w:val="22"/>
              </w:rPr>
              <w:t>ＫＹＴ</w:t>
            </w:r>
            <w:r w:rsidR="003E64C8">
              <w:rPr>
                <w:rFonts w:ascii="MS UI Gothic" w:eastAsia="MS UI Gothic" w:hAnsi="MS UI Gothic" w:cs="ＭＳ Ｐゴシック" w:hint="eastAsia"/>
                <w:color w:val="000000"/>
                <w:kern w:val="0"/>
                <w:sz w:val="22"/>
              </w:rPr>
              <w:t>ステップ</w:t>
            </w:r>
            <w:r w:rsidR="003E64C8">
              <w:rPr>
                <w:rFonts w:ascii="MS UI Gothic" w:eastAsia="MS UI Gothic" w:hAnsi="MS UI Gothic" w:cs="ＭＳ Ｐゴシック"/>
                <w:color w:val="000000"/>
                <w:kern w:val="0"/>
                <w:sz w:val="22"/>
              </w:rPr>
              <w:t>のすすめ方</w:t>
            </w:r>
          </w:p>
        </w:tc>
      </w:tr>
      <w:tr w:rsidR="00187CDD" w:rsidRPr="003C6E0B" w:rsidTr="00187CDD">
        <w:trPr>
          <w:trHeight w:val="567"/>
        </w:trPr>
        <w:tc>
          <w:tcPr>
            <w:tcW w:w="1233" w:type="dxa"/>
            <w:tcBorders>
              <w:top w:val="single" w:sz="4" w:space="0" w:color="auto"/>
              <w:left w:val="single" w:sz="4" w:space="0" w:color="auto"/>
              <w:bottom w:val="single" w:sz="4" w:space="0" w:color="auto"/>
              <w:right w:val="nil"/>
            </w:tcBorders>
            <w:shd w:val="clear" w:color="auto" w:fill="auto"/>
            <w:noWrap/>
            <w:vAlign w:val="center"/>
            <w:hideMark/>
          </w:tcPr>
          <w:p w:rsidR="00187CDD" w:rsidRPr="004A6F2D" w:rsidRDefault="00187CDD" w:rsidP="00B152ED">
            <w:pPr>
              <w:widowControl/>
              <w:ind w:right="161"/>
              <w:rPr>
                <w:rFonts w:ascii="MS UI Gothic" w:eastAsia="MS UI Gothic" w:hAnsi="MS UI Gothic" w:cs="ＭＳ Ｐゴシック"/>
                <w:b/>
                <w:color w:val="000000"/>
                <w:kern w:val="0"/>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7CDD" w:rsidRPr="003C6E0B" w:rsidRDefault="00187CDD" w:rsidP="00B152ED">
            <w:pPr>
              <w:widowControl/>
              <w:jc w:val="left"/>
              <w:rPr>
                <w:rFonts w:ascii="MS UI Gothic" w:eastAsia="MS UI Gothic" w:hAnsi="MS UI Gothic" w:cs="ＭＳ Ｐゴシック"/>
                <w:color w:val="000000"/>
                <w:kern w:val="0"/>
                <w:sz w:val="22"/>
              </w:rPr>
            </w:pPr>
            <w:r w:rsidRPr="003C6E0B">
              <w:rPr>
                <w:rFonts w:ascii="MS UI Gothic" w:eastAsia="MS UI Gothic" w:hAnsi="MS UI Gothic" w:cs="ＭＳ Ｐゴシック" w:hint="eastAsia"/>
                <w:color w:val="000000"/>
                <w:kern w:val="0"/>
                <w:sz w:val="22"/>
              </w:rPr>
              <w:t>昼</w:t>
            </w:r>
            <w:r>
              <w:rPr>
                <w:rFonts w:ascii="MS UI Gothic" w:eastAsia="MS UI Gothic" w:hAnsi="MS UI Gothic" w:cs="ＭＳ Ｐゴシック" w:hint="eastAsia"/>
                <w:color w:val="000000"/>
                <w:kern w:val="0"/>
                <w:sz w:val="22"/>
              </w:rPr>
              <w:t xml:space="preserve">　</w:t>
            </w:r>
            <w:r w:rsidRPr="003C6E0B">
              <w:rPr>
                <w:rFonts w:ascii="MS UI Gothic" w:eastAsia="MS UI Gothic" w:hAnsi="MS UI Gothic" w:cs="ＭＳ Ｐゴシック" w:hint="eastAsia"/>
                <w:color w:val="000000"/>
                <w:kern w:val="0"/>
                <w:sz w:val="22"/>
              </w:rPr>
              <w:t>食</w:t>
            </w:r>
          </w:p>
        </w:tc>
      </w:tr>
      <w:tr w:rsidR="00187CDD" w:rsidRPr="003C6E0B" w:rsidTr="00187CDD">
        <w:trPr>
          <w:trHeight w:val="80"/>
        </w:trPr>
        <w:tc>
          <w:tcPr>
            <w:tcW w:w="1233" w:type="dxa"/>
            <w:tcBorders>
              <w:top w:val="single" w:sz="4" w:space="0" w:color="auto"/>
              <w:left w:val="single" w:sz="4" w:space="0" w:color="auto"/>
              <w:right w:val="single" w:sz="4" w:space="0" w:color="auto"/>
            </w:tcBorders>
            <w:shd w:val="clear" w:color="auto" w:fill="auto"/>
            <w:noWrap/>
            <w:vAlign w:val="center"/>
          </w:tcPr>
          <w:p w:rsidR="00187CDD" w:rsidRPr="00BC5E8F" w:rsidRDefault="00187CDD" w:rsidP="00803583">
            <w:pPr>
              <w:widowControl/>
              <w:wordWrap w:val="0"/>
              <w:ind w:firstLineChars="50" w:firstLine="120"/>
              <w:rPr>
                <w:rFonts w:ascii="MS UI Gothic" w:eastAsia="MS UI Gothic" w:hAnsi="MS UI Gothic" w:cs="ＭＳ Ｐゴシック"/>
                <w:b/>
                <w:bCs/>
                <w:color w:val="000000"/>
                <w:kern w:val="0"/>
                <w:sz w:val="24"/>
                <w:szCs w:val="24"/>
              </w:rPr>
            </w:pPr>
            <w:r>
              <w:rPr>
                <w:rFonts w:ascii="MS UI Gothic" w:eastAsia="MS UI Gothic" w:hAnsi="MS UI Gothic" w:cs="ＭＳ Ｐゴシック" w:hint="eastAsia"/>
                <w:b/>
                <w:bCs/>
                <w:color w:val="000000"/>
                <w:kern w:val="0"/>
                <w:sz w:val="24"/>
                <w:szCs w:val="24"/>
              </w:rPr>
              <w:t>13：</w:t>
            </w:r>
            <w:r w:rsidR="00803583">
              <w:rPr>
                <w:rFonts w:ascii="MS UI Gothic" w:eastAsia="MS UI Gothic" w:hAnsi="MS UI Gothic" w:cs="ＭＳ Ｐゴシック" w:hint="eastAsia"/>
                <w:b/>
                <w:bCs/>
                <w:color w:val="000000"/>
                <w:kern w:val="0"/>
                <w:sz w:val="24"/>
                <w:szCs w:val="24"/>
              </w:rPr>
              <w:t>0</w:t>
            </w:r>
            <w:r>
              <w:rPr>
                <w:rFonts w:ascii="MS UI Gothic" w:eastAsia="MS UI Gothic" w:hAnsi="MS UI Gothic" w:cs="ＭＳ Ｐゴシック" w:hint="eastAsia"/>
                <w:b/>
                <w:bCs/>
                <w:color w:val="000000"/>
                <w:kern w:val="0"/>
                <w:sz w:val="24"/>
                <w:szCs w:val="24"/>
              </w:rPr>
              <w:t xml:space="preserve">0   </w:t>
            </w:r>
            <w:r w:rsidRPr="003C6E0B">
              <w:rPr>
                <w:rFonts w:ascii="MS UI Gothic" w:eastAsia="MS UI Gothic" w:hAnsi="MS UI Gothic" w:cs="ＭＳ Ｐゴシック" w:hint="eastAsia"/>
                <w:color w:val="000000"/>
                <w:kern w:val="0"/>
                <w:sz w:val="22"/>
              </w:rPr>
              <w:t xml:space="preserve">　</w:t>
            </w:r>
          </w:p>
        </w:tc>
        <w:tc>
          <w:tcPr>
            <w:tcW w:w="7371" w:type="dxa"/>
            <w:tcBorders>
              <w:top w:val="single" w:sz="4" w:space="0" w:color="auto"/>
              <w:left w:val="single" w:sz="4" w:space="0" w:color="auto"/>
              <w:bottom w:val="nil"/>
              <w:right w:val="single" w:sz="4" w:space="0" w:color="auto"/>
            </w:tcBorders>
            <w:shd w:val="clear" w:color="auto" w:fill="auto"/>
            <w:noWrap/>
            <w:vAlign w:val="center"/>
            <w:hideMark/>
          </w:tcPr>
          <w:p w:rsidR="00187CDD" w:rsidRDefault="00187CDD" w:rsidP="00187CDD">
            <w:pPr>
              <w:widowControl/>
              <w:jc w:val="left"/>
              <w:rPr>
                <w:rFonts w:ascii="MS UI Gothic" w:eastAsia="MS UI Gothic" w:hAnsi="MS UI Gothic" w:cs="ＭＳ Ｐゴシック"/>
                <w:color w:val="000000"/>
                <w:kern w:val="0"/>
                <w:sz w:val="22"/>
              </w:rPr>
            </w:pPr>
            <w:r>
              <w:rPr>
                <w:rFonts w:ascii="MS UI Gothic" w:eastAsia="MS UI Gothic" w:hAnsi="MS UI Gothic" w:cs="ＭＳ Ｐゴシック" w:hint="eastAsia"/>
                <w:color w:val="000000"/>
                <w:kern w:val="0"/>
                <w:sz w:val="22"/>
              </w:rPr>
              <w:t>演習</w:t>
            </w:r>
            <w:r>
              <w:rPr>
                <w:rFonts w:ascii="MS UI Gothic" w:eastAsia="MS UI Gothic" w:hAnsi="MS UI Gothic" w:cs="ＭＳ Ｐゴシック"/>
                <w:color w:val="000000"/>
                <w:kern w:val="0"/>
                <w:sz w:val="22"/>
              </w:rPr>
              <w:t xml:space="preserve">　</w:t>
            </w:r>
            <w:r>
              <w:rPr>
                <w:rFonts w:ascii="MS UI Gothic" w:eastAsia="MS UI Gothic" w:hAnsi="MS UI Gothic" w:cs="ＭＳ Ｐゴシック" w:hint="eastAsia"/>
                <w:color w:val="000000"/>
                <w:kern w:val="0"/>
                <w:sz w:val="22"/>
              </w:rPr>
              <w:t xml:space="preserve">　</w:t>
            </w:r>
            <w:r w:rsidR="00803583">
              <w:rPr>
                <w:rFonts w:ascii="MS UI Gothic" w:eastAsia="MS UI Gothic" w:hAnsi="MS UI Gothic" w:cs="ＭＳ Ｐゴシック" w:hint="eastAsia"/>
                <w:color w:val="000000"/>
                <w:kern w:val="0"/>
                <w:sz w:val="22"/>
              </w:rPr>
              <w:t>子ども会</w:t>
            </w:r>
            <w:r w:rsidR="00803583">
              <w:rPr>
                <w:rFonts w:ascii="MS UI Gothic" w:eastAsia="MS UI Gothic" w:hAnsi="MS UI Gothic" w:cs="ＭＳ Ｐゴシック"/>
                <w:color w:val="000000"/>
                <w:kern w:val="0"/>
                <w:sz w:val="22"/>
              </w:rPr>
              <w:t>ロールプレイ</w:t>
            </w:r>
          </w:p>
          <w:p w:rsidR="00187CDD" w:rsidRPr="003C6E0B" w:rsidRDefault="00803583" w:rsidP="00187CDD">
            <w:pPr>
              <w:widowControl/>
              <w:ind w:firstLineChars="450" w:firstLine="990"/>
              <w:jc w:val="left"/>
              <w:rPr>
                <w:rFonts w:ascii="MS UI Gothic" w:eastAsia="MS UI Gothic" w:hAnsi="MS UI Gothic" w:cs="ＭＳ Ｐゴシック"/>
                <w:color w:val="000000"/>
                <w:kern w:val="0"/>
                <w:sz w:val="22"/>
              </w:rPr>
            </w:pPr>
            <w:r>
              <w:rPr>
                <w:rFonts w:ascii="MS UI Gothic" w:eastAsia="MS UI Gothic" w:hAnsi="MS UI Gothic" w:cs="ＭＳ Ｐゴシック" w:hint="eastAsia"/>
                <w:color w:val="000000"/>
                <w:kern w:val="0"/>
                <w:sz w:val="22"/>
              </w:rPr>
              <w:t>・ＫＹＴの</w:t>
            </w:r>
            <w:r>
              <w:rPr>
                <w:rFonts w:ascii="MS UI Gothic" w:eastAsia="MS UI Gothic" w:hAnsi="MS UI Gothic" w:cs="ＭＳ Ｐゴシック"/>
                <w:color w:val="000000"/>
                <w:kern w:val="0"/>
                <w:sz w:val="22"/>
              </w:rPr>
              <w:t>本質理解</w:t>
            </w:r>
          </w:p>
        </w:tc>
      </w:tr>
      <w:tr w:rsidR="00187CDD" w:rsidRPr="003C6E0B" w:rsidTr="00187CDD">
        <w:trPr>
          <w:trHeight w:val="300"/>
        </w:trPr>
        <w:tc>
          <w:tcPr>
            <w:tcW w:w="1233" w:type="dxa"/>
            <w:tcBorders>
              <w:left w:val="single" w:sz="4" w:space="0" w:color="auto"/>
              <w:bottom w:val="nil"/>
              <w:right w:val="single" w:sz="4" w:space="0" w:color="auto"/>
            </w:tcBorders>
            <w:shd w:val="clear" w:color="auto" w:fill="auto"/>
            <w:noWrap/>
            <w:vAlign w:val="center"/>
            <w:hideMark/>
          </w:tcPr>
          <w:p w:rsidR="00187CDD" w:rsidRPr="003C6E0B" w:rsidRDefault="00187CDD" w:rsidP="00187CDD">
            <w:pPr>
              <w:widowControl/>
              <w:ind w:firstLineChars="50" w:firstLine="120"/>
              <w:rPr>
                <w:rFonts w:ascii="MS UI Gothic" w:eastAsia="MS UI Gothic" w:hAnsi="MS UI Gothic" w:cs="ＭＳ Ｐゴシック"/>
                <w:b/>
                <w:bCs/>
                <w:color w:val="000000"/>
                <w:kern w:val="0"/>
                <w:sz w:val="24"/>
                <w:szCs w:val="24"/>
              </w:rPr>
            </w:pPr>
          </w:p>
        </w:tc>
        <w:tc>
          <w:tcPr>
            <w:tcW w:w="7371" w:type="dxa"/>
            <w:tcBorders>
              <w:top w:val="nil"/>
              <w:left w:val="single" w:sz="4" w:space="0" w:color="auto"/>
              <w:bottom w:val="nil"/>
              <w:right w:val="single" w:sz="4" w:space="0" w:color="auto"/>
            </w:tcBorders>
            <w:shd w:val="clear" w:color="auto" w:fill="auto"/>
            <w:noWrap/>
            <w:vAlign w:val="center"/>
            <w:hideMark/>
          </w:tcPr>
          <w:p w:rsidR="00187CDD" w:rsidRDefault="00187CDD" w:rsidP="00803583">
            <w:pPr>
              <w:widowControl/>
              <w:ind w:firstLineChars="200" w:firstLine="440"/>
              <w:jc w:val="left"/>
              <w:rPr>
                <w:rFonts w:ascii="MS UI Gothic" w:eastAsia="MS UI Gothic" w:hAnsi="MS UI Gothic" w:cs="ＭＳ Ｐゴシック"/>
                <w:color w:val="000000"/>
                <w:kern w:val="0"/>
                <w:sz w:val="22"/>
              </w:rPr>
            </w:pPr>
            <w:r>
              <w:rPr>
                <w:rFonts w:ascii="MS UI Gothic" w:eastAsia="MS UI Gothic" w:hAnsi="MS UI Gothic" w:cs="ＭＳ Ｐゴシック"/>
                <w:color w:val="000000"/>
                <w:kern w:val="0"/>
                <w:sz w:val="22"/>
              </w:rPr>
              <w:t xml:space="preserve">　　</w:t>
            </w:r>
            <w:r w:rsidR="00803583" w:rsidRPr="003C6E0B">
              <w:rPr>
                <w:rFonts w:ascii="MS UI Gothic" w:eastAsia="MS UI Gothic" w:hAnsi="MS UI Gothic" w:cs="ＭＳ Ｐゴシック" w:hint="eastAsia"/>
                <w:color w:val="000000"/>
                <w:kern w:val="0"/>
                <w:sz w:val="22"/>
              </w:rPr>
              <w:t>子ども会</w:t>
            </w:r>
            <w:r w:rsidR="00803583">
              <w:rPr>
                <w:rFonts w:ascii="MS UI Gothic" w:eastAsia="MS UI Gothic" w:hAnsi="MS UI Gothic" w:cs="ＭＳ Ｐゴシック" w:hint="eastAsia"/>
                <w:color w:val="000000"/>
                <w:kern w:val="0"/>
                <w:sz w:val="22"/>
              </w:rPr>
              <w:t>5分間</w:t>
            </w:r>
            <w:r w:rsidR="00803583" w:rsidRPr="003C6E0B">
              <w:rPr>
                <w:rFonts w:ascii="MS UI Gothic" w:eastAsia="MS UI Gothic" w:hAnsi="MS UI Gothic" w:cs="ＭＳ Ｐゴシック" w:hint="eastAsia"/>
                <w:color w:val="000000"/>
                <w:kern w:val="0"/>
                <w:sz w:val="22"/>
              </w:rPr>
              <w:t>ＫＹＴ</w:t>
            </w:r>
            <w:r w:rsidR="00803583">
              <w:rPr>
                <w:rFonts w:ascii="MS UI Gothic" w:eastAsia="MS UI Gothic" w:hAnsi="MS UI Gothic" w:cs="ＭＳ Ｐゴシック" w:hint="eastAsia"/>
                <w:color w:val="000000"/>
                <w:kern w:val="0"/>
                <w:sz w:val="22"/>
              </w:rPr>
              <w:t>の</w:t>
            </w:r>
            <w:r w:rsidR="00803583">
              <w:rPr>
                <w:rFonts w:ascii="MS UI Gothic" w:eastAsia="MS UI Gothic" w:hAnsi="MS UI Gothic" w:cs="ＭＳ Ｐゴシック"/>
                <w:color w:val="000000"/>
                <w:kern w:val="0"/>
                <w:sz w:val="22"/>
              </w:rPr>
              <w:t>すすめ方</w:t>
            </w:r>
          </w:p>
          <w:p w:rsidR="00C900E3" w:rsidRPr="003C6E0B" w:rsidRDefault="00803583" w:rsidP="00C900E3">
            <w:pPr>
              <w:widowControl/>
              <w:ind w:firstLineChars="450" w:firstLine="990"/>
              <w:jc w:val="left"/>
              <w:rPr>
                <w:rFonts w:ascii="MS UI Gothic" w:eastAsia="MS UI Gothic" w:hAnsi="MS UI Gothic" w:cs="ＭＳ Ｐゴシック"/>
                <w:color w:val="000000"/>
                <w:kern w:val="0"/>
                <w:sz w:val="22"/>
              </w:rPr>
            </w:pPr>
            <w:r>
              <w:rPr>
                <w:rFonts w:ascii="MS UI Gothic" w:eastAsia="MS UI Gothic" w:hAnsi="MS UI Gothic" w:cs="ＭＳ Ｐゴシック" w:hint="eastAsia"/>
                <w:color w:val="000000"/>
                <w:kern w:val="0"/>
                <w:sz w:val="22"/>
              </w:rPr>
              <w:t>・活動前の</w:t>
            </w:r>
            <w:r>
              <w:rPr>
                <w:rFonts w:ascii="MS UI Gothic" w:eastAsia="MS UI Gothic" w:hAnsi="MS UI Gothic" w:cs="ＭＳ Ｐゴシック"/>
                <w:color w:val="000000"/>
                <w:kern w:val="0"/>
                <w:sz w:val="22"/>
              </w:rPr>
              <w:t>ＫＹＴ</w:t>
            </w:r>
          </w:p>
        </w:tc>
      </w:tr>
      <w:tr w:rsidR="00187CDD" w:rsidRPr="003C6E0B" w:rsidTr="00187CDD">
        <w:trPr>
          <w:trHeight w:val="567"/>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C900E3" w:rsidRDefault="00C900E3" w:rsidP="00803583">
            <w:pPr>
              <w:widowControl/>
              <w:ind w:firstLineChars="50" w:firstLine="120"/>
              <w:rPr>
                <w:rFonts w:ascii="MS UI Gothic" w:eastAsia="MS UI Gothic" w:hAnsi="MS UI Gothic" w:cs="ＭＳ Ｐゴシック"/>
                <w:b/>
                <w:color w:val="000000"/>
                <w:kern w:val="0"/>
                <w:sz w:val="24"/>
                <w:szCs w:val="24"/>
              </w:rPr>
            </w:pPr>
          </w:p>
          <w:p w:rsidR="00187CDD" w:rsidRDefault="00187CDD" w:rsidP="00803583">
            <w:pPr>
              <w:widowControl/>
              <w:ind w:firstLineChars="50" w:firstLine="120"/>
              <w:rPr>
                <w:rFonts w:ascii="MS UI Gothic" w:eastAsia="MS UI Gothic" w:hAnsi="MS UI Gothic" w:cs="ＭＳ Ｐゴシック"/>
                <w:b/>
                <w:color w:val="000000"/>
                <w:kern w:val="0"/>
                <w:sz w:val="24"/>
                <w:szCs w:val="24"/>
              </w:rPr>
            </w:pPr>
            <w:r w:rsidRPr="004A6F2D">
              <w:rPr>
                <w:rFonts w:ascii="MS UI Gothic" w:eastAsia="MS UI Gothic" w:hAnsi="MS UI Gothic" w:cs="ＭＳ Ｐゴシック" w:hint="eastAsia"/>
                <w:b/>
                <w:color w:val="000000"/>
                <w:kern w:val="0"/>
                <w:sz w:val="24"/>
                <w:szCs w:val="24"/>
              </w:rPr>
              <w:t>1</w:t>
            </w:r>
            <w:r>
              <w:rPr>
                <w:rFonts w:ascii="MS UI Gothic" w:eastAsia="MS UI Gothic" w:hAnsi="MS UI Gothic" w:cs="ＭＳ Ｐゴシック" w:hint="eastAsia"/>
                <w:b/>
                <w:color w:val="000000"/>
                <w:kern w:val="0"/>
                <w:sz w:val="24"/>
                <w:szCs w:val="24"/>
              </w:rPr>
              <w:t>5：</w:t>
            </w:r>
            <w:r w:rsidR="00803583">
              <w:rPr>
                <w:rFonts w:ascii="MS UI Gothic" w:eastAsia="MS UI Gothic" w:hAnsi="MS UI Gothic" w:cs="ＭＳ Ｐゴシック" w:hint="eastAsia"/>
                <w:b/>
                <w:color w:val="000000"/>
                <w:kern w:val="0"/>
                <w:sz w:val="24"/>
                <w:szCs w:val="24"/>
              </w:rPr>
              <w:t>3</w:t>
            </w:r>
            <w:r w:rsidRPr="004A6F2D">
              <w:rPr>
                <w:rFonts w:ascii="MS UI Gothic" w:eastAsia="MS UI Gothic" w:hAnsi="MS UI Gothic" w:cs="ＭＳ Ｐゴシック" w:hint="eastAsia"/>
                <w:b/>
                <w:color w:val="000000"/>
                <w:kern w:val="0"/>
                <w:sz w:val="24"/>
                <w:szCs w:val="24"/>
              </w:rPr>
              <w:t xml:space="preserve">0　</w:t>
            </w:r>
          </w:p>
          <w:p w:rsidR="00803583" w:rsidRPr="003C6E0B" w:rsidRDefault="00803583" w:rsidP="00803583">
            <w:pPr>
              <w:widowControl/>
              <w:ind w:firstLineChars="50" w:firstLine="120"/>
              <w:rPr>
                <w:rFonts w:ascii="MS UI Gothic" w:eastAsia="MS UI Gothic" w:hAnsi="MS UI Gothic" w:cs="ＭＳ Ｐゴシック"/>
                <w:color w:val="000000"/>
                <w:kern w:val="0"/>
                <w:sz w:val="22"/>
              </w:rPr>
            </w:pPr>
            <w:r>
              <w:rPr>
                <w:rFonts w:ascii="MS UI Gothic" w:eastAsia="MS UI Gothic" w:hAnsi="MS UI Gothic" w:cs="ＭＳ Ｐゴシック" w:hint="eastAsia"/>
                <w:b/>
                <w:color w:val="000000"/>
                <w:kern w:val="0"/>
                <w:sz w:val="24"/>
                <w:szCs w:val="24"/>
              </w:rPr>
              <w:t>16：00</w:t>
            </w:r>
          </w:p>
        </w:tc>
        <w:tc>
          <w:tcPr>
            <w:tcW w:w="7371" w:type="dxa"/>
            <w:tcBorders>
              <w:left w:val="single" w:sz="4" w:space="0" w:color="auto"/>
              <w:bottom w:val="single" w:sz="4" w:space="0" w:color="auto"/>
              <w:right w:val="single" w:sz="4" w:space="0" w:color="auto"/>
            </w:tcBorders>
            <w:shd w:val="clear" w:color="auto" w:fill="auto"/>
            <w:noWrap/>
            <w:vAlign w:val="center"/>
            <w:hideMark/>
          </w:tcPr>
          <w:p w:rsidR="00187CDD" w:rsidRPr="003C6E0B" w:rsidRDefault="00187CDD" w:rsidP="00187CDD">
            <w:pPr>
              <w:widowControl/>
              <w:jc w:val="left"/>
              <w:rPr>
                <w:rFonts w:ascii="MS UI Gothic" w:eastAsia="MS UI Gothic" w:hAnsi="MS UI Gothic" w:cs="ＭＳ Ｐゴシック"/>
                <w:color w:val="000000"/>
                <w:kern w:val="0"/>
                <w:sz w:val="22"/>
              </w:rPr>
            </w:pPr>
            <w:r w:rsidRPr="003C6E0B">
              <w:rPr>
                <w:rFonts w:ascii="MS UI Gothic" w:eastAsia="MS UI Gothic" w:hAnsi="MS UI Gothic" w:cs="ＭＳ Ｐゴシック" w:hint="eastAsia"/>
                <w:color w:val="000000"/>
                <w:kern w:val="0"/>
                <w:sz w:val="22"/>
              </w:rPr>
              <w:t>閉講式</w:t>
            </w:r>
          </w:p>
        </w:tc>
      </w:tr>
    </w:tbl>
    <w:p w:rsidR="00E266FF" w:rsidRDefault="00E266FF" w:rsidP="00933ECB">
      <w:pPr>
        <w:rPr>
          <w:sz w:val="22"/>
          <w:shd w:val="pct15" w:color="auto" w:fill="FFFFFF"/>
        </w:rPr>
      </w:pPr>
    </w:p>
    <w:sectPr w:rsidR="00E266FF" w:rsidSect="00E54A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FC" w:rsidRDefault="00B84BFC" w:rsidP="00996255">
      <w:r>
        <w:separator/>
      </w:r>
    </w:p>
  </w:endnote>
  <w:endnote w:type="continuationSeparator" w:id="0">
    <w:p w:rsidR="00B84BFC" w:rsidRDefault="00B84BFC" w:rsidP="0099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教科書体W4">
    <w:panose1 w:val="02020400000000000000"/>
    <w:charset w:val="80"/>
    <w:family w:val="roman"/>
    <w:pitch w:val="variable"/>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FC" w:rsidRDefault="00B84BFC" w:rsidP="00996255">
      <w:r>
        <w:separator/>
      </w:r>
    </w:p>
  </w:footnote>
  <w:footnote w:type="continuationSeparator" w:id="0">
    <w:p w:rsidR="00B84BFC" w:rsidRDefault="00B84BFC" w:rsidP="0099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13"/>
    <w:rsid w:val="00040CAC"/>
    <w:rsid w:val="00044A56"/>
    <w:rsid w:val="000820B7"/>
    <w:rsid w:val="000B27CB"/>
    <w:rsid w:val="000C4F2C"/>
    <w:rsid w:val="000D37A2"/>
    <w:rsid w:val="000E746F"/>
    <w:rsid w:val="00101871"/>
    <w:rsid w:val="00145413"/>
    <w:rsid w:val="00147C41"/>
    <w:rsid w:val="001567EC"/>
    <w:rsid w:val="001735A0"/>
    <w:rsid w:val="00186555"/>
    <w:rsid w:val="00187CDD"/>
    <w:rsid w:val="001947D6"/>
    <w:rsid w:val="001A5413"/>
    <w:rsid w:val="001C6140"/>
    <w:rsid w:val="002240EE"/>
    <w:rsid w:val="002311BB"/>
    <w:rsid w:val="00240E4A"/>
    <w:rsid w:val="0024743C"/>
    <w:rsid w:val="002620D5"/>
    <w:rsid w:val="00266CA9"/>
    <w:rsid w:val="002779E5"/>
    <w:rsid w:val="002861F1"/>
    <w:rsid w:val="00295DFF"/>
    <w:rsid w:val="00295EDD"/>
    <w:rsid w:val="002C11E8"/>
    <w:rsid w:val="002C4465"/>
    <w:rsid w:val="002F5D90"/>
    <w:rsid w:val="00325DC3"/>
    <w:rsid w:val="00343B76"/>
    <w:rsid w:val="00356D8C"/>
    <w:rsid w:val="00392356"/>
    <w:rsid w:val="003B5233"/>
    <w:rsid w:val="003C0ADC"/>
    <w:rsid w:val="003C5C52"/>
    <w:rsid w:val="003C6E0B"/>
    <w:rsid w:val="003C714F"/>
    <w:rsid w:val="003D5476"/>
    <w:rsid w:val="003E64C8"/>
    <w:rsid w:val="003F7E3B"/>
    <w:rsid w:val="0040478A"/>
    <w:rsid w:val="00427993"/>
    <w:rsid w:val="00472FB6"/>
    <w:rsid w:val="0047459B"/>
    <w:rsid w:val="0048377E"/>
    <w:rsid w:val="004A6707"/>
    <w:rsid w:val="004A6F2D"/>
    <w:rsid w:val="004A791B"/>
    <w:rsid w:val="004B138F"/>
    <w:rsid w:val="004C2697"/>
    <w:rsid w:val="004D0F88"/>
    <w:rsid w:val="004D29C5"/>
    <w:rsid w:val="004D4FB2"/>
    <w:rsid w:val="004E70EA"/>
    <w:rsid w:val="004F2C00"/>
    <w:rsid w:val="004F331E"/>
    <w:rsid w:val="00547994"/>
    <w:rsid w:val="00550D2C"/>
    <w:rsid w:val="0058067E"/>
    <w:rsid w:val="005A7319"/>
    <w:rsid w:val="005B1971"/>
    <w:rsid w:val="005B2ADE"/>
    <w:rsid w:val="00615881"/>
    <w:rsid w:val="00651E76"/>
    <w:rsid w:val="006A7A88"/>
    <w:rsid w:val="006D72D4"/>
    <w:rsid w:val="00716089"/>
    <w:rsid w:val="007513AA"/>
    <w:rsid w:val="00753E25"/>
    <w:rsid w:val="00773E27"/>
    <w:rsid w:val="00793348"/>
    <w:rsid w:val="007A0615"/>
    <w:rsid w:val="007C7008"/>
    <w:rsid w:val="00800DCF"/>
    <w:rsid w:val="00803583"/>
    <w:rsid w:val="00877ED9"/>
    <w:rsid w:val="008A78CD"/>
    <w:rsid w:val="008C4573"/>
    <w:rsid w:val="008E01B2"/>
    <w:rsid w:val="008E1D6F"/>
    <w:rsid w:val="008F6A7C"/>
    <w:rsid w:val="00933ECB"/>
    <w:rsid w:val="00937135"/>
    <w:rsid w:val="00937D2F"/>
    <w:rsid w:val="009445F0"/>
    <w:rsid w:val="00967F41"/>
    <w:rsid w:val="0097559D"/>
    <w:rsid w:val="00996255"/>
    <w:rsid w:val="009A3C15"/>
    <w:rsid w:val="009A6D6E"/>
    <w:rsid w:val="009F66E5"/>
    <w:rsid w:val="00A42018"/>
    <w:rsid w:val="00A4476F"/>
    <w:rsid w:val="00A46768"/>
    <w:rsid w:val="00A71675"/>
    <w:rsid w:val="00AA6222"/>
    <w:rsid w:val="00B079E8"/>
    <w:rsid w:val="00B152ED"/>
    <w:rsid w:val="00B207FB"/>
    <w:rsid w:val="00B412E8"/>
    <w:rsid w:val="00B440E5"/>
    <w:rsid w:val="00B84BFC"/>
    <w:rsid w:val="00BA0279"/>
    <w:rsid w:val="00BB6A58"/>
    <w:rsid w:val="00BC5E8F"/>
    <w:rsid w:val="00BD3EE9"/>
    <w:rsid w:val="00C157D8"/>
    <w:rsid w:val="00C20EB3"/>
    <w:rsid w:val="00C21896"/>
    <w:rsid w:val="00C46BFE"/>
    <w:rsid w:val="00C5741F"/>
    <w:rsid w:val="00C649D9"/>
    <w:rsid w:val="00C71074"/>
    <w:rsid w:val="00C73BD5"/>
    <w:rsid w:val="00C900E3"/>
    <w:rsid w:val="00CA344E"/>
    <w:rsid w:val="00CB0CDA"/>
    <w:rsid w:val="00CF621C"/>
    <w:rsid w:val="00D054F2"/>
    <w:rsid w:val="00D21809"/>
    <w:rsid w:val="00D611A3"/>
    <w:rsid w:val="00D778EA"/>
    <w:rsid w:val="00D810B7"/>
    <w:rsid w:val="00D9317C"/>
    <w:rsid w:val="00DA529A"/>
    <w:rsid w:val="00DA6532"/>
    <w:rsid w:val="00DC73F1"/>
    <w:rsid w:val="00DE1CEB"/>
    <w:rsid w:val="00DE3ED1"/>
    <w:rsid w:val="00E266FF"/>
    <w:rsid w:val="00E54A21"/>
    <w:rsid w:val="00E93577"/>
    <w:rsid w:val="00EC5C35"/>
    <w:rsid w:val="00EF18E5"/>
    <w:rsid w:val="00F1498D"/>
    <w:rsid w:val="00F43EDD"/>
    <w:rsid w:val="00F67C67"/>
    <w:rsid w:val="00F95F0B"/>
    <w:rsid w:val="00FB67DA"/>
    <w:rsid w:val="00FE1FB3"/>
    <w:rsid w:val="00FE7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7F0C0CBE-D285-441B-A779-A0500D80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145413"/>
    <w:pPr>
      <w:widowControl/>
      <w:tabs>
        <w:tab w:val="decimal" w:pos="360"/>
      </w:tabs>
      <w:spacing w:after="200" w:line="276" w:lineRule="auto"/>
      <w:jc w:val="left"/>
    </w:pPr>
    <w:rPr>
      <w:kern w:val="0"/>
      <w:sz w:val="22"/>
    </w:rPr>
  </w:style>
  <w:style w:type="paragraph" w:styleId="a3">
    <w:name w:val="footnote text"/>
    <w:basedOn w:val="a"/>
    <w:link w:val="a4"/>
    <w:uiPriority w:val="99"/>
    <w:unhideWhenUsed/>
    <w:rsid w:val="00145413"/>
    <w:pPr>
      <w:widowControl/>
      <w:jc w:val="left"/>
    </w:pPr>
    <w:rPr>
      <w:kern w:val="0"/>
      <w:sz w:val="20"/>
      <w:szCs w:val="20"/>
    </w:rPr>
  </w:style>
  <w:style w:type="character" w:customStyle="1" w:styleId="a4">
    <w:name w:val="脚注文字列 (文字)"/>
    <w:basedOn w:val="a0"/>
    <w:link w:val="a3"/>
    <w:uiPriority w:val="99"/>
    <w:rsid w:val="00145413"/>
    <w:rPr>
      <w:kern w:val="0"/>
      <w:sz w:val="20"/>
      <w:szCs w:val="20"/>
    </w:rPr>
  </w:style>
  <w:style w:type="character" w:styleId="a5">
    <w:name w:val="Subtle Emphasis"/>
    <w:basedOn w:val="a0"/>
    <w:uiPriority w:val="19"/>
    <w:qFormat/>
    <w:rsid w:val="00145413"/>
    <w:rPr>
      <w:rFonts w:eastAsia="ＭＳ 明朝" w:cs="Times New Roman"/>
      <w:bCs w:val="0"/>
      <w:i/>
      <w:iCs/>
      <w:color w:val="808080"/>
      <w:szCs w:val="22"/>
      <w:lang w:eastAsia="ja-JP"/>
    </w:rPr>
  </w:style>
  <w:style w:type="table" w:styleId="5">
    <w:name w:val="Medium Shading 2 Accent 5"/>
    <w:basedOn w:val="a1"/>
    <w:uiPriority w:val="64"/>
    <w:rsid w:val="00145413"/>
    <w:rPr>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6">
    <w:name w:val="Table Grid"/>
    <w:basedOn w:val="a1"/>
    <w:uiPriority w:val="59"/>
    <w:rsid w:val="00145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996255"/>
    <w:pPr>
      <w:tabs>
        <w:tab w:val="center" w:pos="4252"/>
        <w:tab w:val="right" w:pos="8504"/>
      </w:tabs>
      <w:snapToGrid w:val="0"/>
    </w:pPr>
  </w:style>
  <w:style w:type="character" w:customStyle="1" w:styleId="a8">
    <w:name w:val="ヘッダー (文字)"/>
    <w:basedOn w:val="a0"/>
    <w:link w:val="a7"/>
    <w:uiPriority w:val="99"/>
    <w:rsid w:val="00996255"/>
    <w:rPr>
      <w:kern w:val="2"/>
      <w:sz w:val="21"/>
      <w:szCs w:val="22"/>
    </w:rPr>
  </w:style>
  <w:style w:type="paragraph" w:styleId="a9">
    <w:name w:val="footer"/>
    <w:basedOn w:val="a"/>
    <w:link w:val="aa"/>
    <w:uiPriority w:val="99"/>
    <w:unhideWhenUsed/>
    <w:rsid w:val="00996255"/>
    <w:pPr>
      <w:tabs>
        <w:tab w:val="center" w:pos="4252"/>
        <w:tab w:val="right" w:pos="8504"/>
      </w:tabs>
      <w:snapToGrid w:val="0"/>
    </w:pPr>
  </w:style>
  <w:style w:type="character" w:customStyle="1" w:styleId="aa">
    <w:name w:val="フッター (文字)"/>
    <w:basedOn w:val="a0"/>
    <w:link w:val="a9"/>
    <w:uiPriority w:val="99"/>
    <w:rsid w:val="00996255"/>
    <w:rPr>
      <w:kern w:val="2"/>
      <w:sz w:val="21"/>
      <w:szCs w:val="22"/>
    </w:rPr>
  </w:style>
  <w:style w:type="paragraph" w:styleId="ab">
    <w:name w:val="Balloon Text"/>
    <w:basedOn w:val="a"/>
    <w:link w:val="ac"/>
    <w:uiPriority w:val="99"/>
    <w:semiHidden/>
    <w:unhideWhenUsed/>
    <w:rsid w:val="002240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40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255062">
      <w:bodyDiv w:val="1"/>
      <w:marLeft w:val="0"/>
      <w:marRight w:val="0"/>
      <w:marTop w:val="0"/>
      <w:marBottom w:val="0"/>
      <w:divBdr>
        <w:top w:val="none" w:sz="0" w:space="0" w:color="auto"/>
        <w:left w:val="none" w:sz="0" w:space="0" w:color="auto"/>
        <w:bottom w:val="none" w:sz="0" w:space="0" w:color="auto"/>
        <w:right w:val="none" w:sz="0" w:space="0" w:color="auto"/>
      </w:divBdr>
    </w:div>
    <w:div w:id="16636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6512-E5BB-42AE-9384-69B676AE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koikuren</dc:creator>
  <cp:lastModifiedBy>user</cp:lastModifiedBy>
  <cp:revision>11</cp:revision>
  <cp:lastPrinted>2015-03-09T02:49:00Z</cp:lastPrinted>
  <dcterms:created xsi:type="dcterms:W3CDTF">2015-03-06T23:44:00Z</dcterms:created>
  <dcterms:modified xsi:type="dcterms:W3CDTF">2015-03-09T03:10:00Z</dcterms:modified>
</cp:coreProperties>
</file>