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79" w:rsidRPr="00420E79" w:rsidRDefault="00420E79" w:rsidP="00420E79">
      <w:pPr>
        <w:overflowPunct w:val="0"/>
        <w:spacing w:after="78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平成</w:t>
      </w:r>
      <w:r w:rsidR="004D1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3C7EA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８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年度（第</w:t>
      </w:r>
      <w:r w:rsidR="007354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3C7EA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回）地域青少年育成アドバイザー認定講習会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開催要項</w:t>
      </w: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旨】</w:t>
      </w:r>
    </w:p>
    <w:p w:rsidR="00D9216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子ども会地域指導者の資質向上と地域教育力向上を図るため、本会「地域青少年育成アドバイザー認定</w:t>
      </w:r>
    </w:p>
    <w:p w:rsidR="00420E79" w:rsidRPr="00420E79" w:rsidRDefault="00D9216E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　</w:t>
      </w:r>
      <w:r w:rsidR="00EC29F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講習会実施規定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」に基づき、地域における青少年アドバイザーを養成する。</w:t>
      </w:r>
    </w:p>
    <w:p w:rsidR="00420E79" w:rsidRPr="00D9216E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DC564F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Times New Roman" w:eastAsia="ＭＳ 明朝" w:hAnsi="Times New Roman" w:cs="ＭＳ 明朝"/>
          <w:b/>
          <w:bCs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【主　催】</w:t>
      </w:r>
    </w:p>
    <w:p w:rsidR="00420E79" w:rsidRPr="00420E79" w:rsidRDefault="00420E79" w:rsidP="00DC564F">
      <w:pPr>
        <w:overflowPunct w:val="0"/>
        <w:spacing w:before="58" w:after="58"/>
        <w:ind w:firstLine="201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7354EF" w:rsidRPr="00D9216E">
        <w:rPr>
          <w:rFonts w:ascii="Times New Roman" w:eastAsia="ＭＳ 明朝" w:hAnsi="Times New Roman" w:cs="ＭＳ 明朝" w:hint="eastAsia"/>
          <w:bCs/>
          <w:color w:val="000000"/>
          <w:kern w:val="0"/>
          <w:sz w:val="20"/>
          <w:szCs w:val="20"/>
        </w:rPr>
        <w:t>公益</w:t>
      </w:r>
      <w:r w:rsidRPr="00D9216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団法人群馬県子ども会育成連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会</w:t>
      </w:r>
    </w:p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後　援】</w:t>
      </w:r>
    </w:p>
    <w:p w:rsidR="00DD2E4E" w:rsidRDefault="00420E79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群馬県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群馬県教育委員会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DD2E4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公益</w:t>
      </w:r>
      <w:r w:rsidR="00172DE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財団法人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</w:t>
      </w:r>
      <w:r w:rsidR="00DD2E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育成事業団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上毛新聞社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朝日新聞前橋総局　　群馬テレ</w:t>
      </w:r>
      <w:r w:rsidR="00172DE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ビ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（予定）</w:t>
      </w:r>
    </w:p>
    <w:p w:rsidR="00420E79" w:rsidRPr="00172DE2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【期日及び会場】</w:t>
      </w:r>
    </w:p>
    <w:p w:rsidR="009B1E04" w:rsidRDefault="009B1E04" w:rsidP="00420E79">
      <w:pPr>
        <w:overflowPunct w:val="0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</w:t>
      </w: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５日間</w:t>
      </w:r>
      <w:r w:rsidR="00420E79"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:rsidR="004D124D" w:rsidRDefault="00420E79" w:rsidP="003C7EAD">
      <w:pPr>
        <w:overflowPunct w:val="0"/>
        <w:ind w:leftChars="200" w:left="420"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８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１１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7354E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１１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月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(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)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１２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１０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</w:t>
      </w:r>
      <w:r w:rsidR="003C7EAD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２９年１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月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日（</w:t>
      </w:r>
      <w:r w:rsidR="004D12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土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）、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２６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（</w:t>
      </w:r>
      <w:r w:rsidR="009B1E0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</w:t>
      </w:r>
      <w:r w:rsidR="009B1E04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</w:p>
    <w:p w:rsidR="00420E79" w:rsidRPr="00420E79" w:rsidRDefault="00420E79" w:rsidP="004D124D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4D124D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会場は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群馬県青少年会館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（詳細は別紙のとおり）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【募集人員】</w:t>
      </w:r>
      <w:r w:rsidRPr="00420E79">
        <w:rPr>
          <w:rFonts w:ascii="Times New Roman" w:eastAsia="ＭＳ 明朝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５０</w:t>
      </w:r>
      <w:r w:rsidR="008B79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～６０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名程度</w:t>
      </w:r>
    </w:p>
    <w:p w:rsidR="00420E79" w:rsidRPr="006732F5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【受講資格】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①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市町村教育委員会が推薦する者</w:t>
      </w:r>
    </w:p>
    <w:p w:rsidR="00420E79" w:rsidRPr="00420E79" w:rsidRDefault="00420E79" w:rsidP="00B4414A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②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退職教職員及び長年教職経験をもち青少年育成に理解のある者</w:t>
      </w:r>
    </w:p>
    <w:p w:rsidR="00420E79" w:rsidRPr="00420E79" w:rsidRDefault="00420E79" w:rsidP="00420E79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③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社会教育に携わり青少年育成に理解のある者</w:t>
      </w:r>
    </w:p>
    <w:p w:rsidR="00420E79" w:rsidRDefault="00420E79" w:rsidP="00420E79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DA0BEE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指導者</w:t>
      </w:r>
      <w:r w:rsidR="00DA0B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養成規程に基づいた修了者で、県子連会長が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推薦する者</w:t>
      </w:r>
    </w:p>
    <w:p w:rsidR="00420E79" w:rsidRDefault="00B4414A" w:rsidP="00B4414A">
      <w:pPr>
        <w:overflowPunct w:val="0"/>
        <w:ind w:left="100" w:firstLineChars="0" w:hanging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⑤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現在子ども会育成会役員として活動している者</w:t>
      </w:r>
    </w:p>
    <w:p w:rsidR="00B4414A" w:rsidRPr="00420E79" w:rsidRDefault="00B4414A" w:rsidP="00B4414A">
      <w:pPr>
        <w:overflowPunct w:val="0"/>
        <w:ind w:left="100" w:firstLineChars="0" w:hanging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</w:t>
      </w: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研修内容】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１系列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青少年団体活動の意義と実践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青少年の人権と法令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２系列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青少年の理解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青少年育成と地域社会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4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３系列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青少年行政・施策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2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６系列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カウンセリングの実際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3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×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1.5</w:t>
      </w:r>
      <w:r w:rsidRPr="00420E79">
        <w:rPr>
          <w:rFonts w:ascii="Times New Roman" w:eastAsia="ＭＳ 明朝" w:hAnsi="Times New Roman" w:cs="ＭＳ 明朝" w:hint="eastAsia"/>
          <w:color w:val="000000"/>
          <w:w w:val="50"/>
          <w:kern w:val="0"/>
          <w:sz w:val="20"/>
          <w:szCs w:val="20"/>
        </w:rPr>
        <w:t>時間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【経　費】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</w:t>
      </w:r>
      <w:r w:rsidR="00B4414A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５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，０００円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</w:t>
      </w:r>
      <w:r w:rsidR="00B4414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資料代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・食費等）　　※</w:t>
      </w:r>
      <w:r w:rsidR="0086242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初回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開講時に納入してください。</w:t>
      </w:r>
    </w:p>
    <w:p w:rsidR="00420E79" w:rsidRPr="00B4414A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【修了証・認定証の交付】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全日程を修了した受講者には、県子連会長の修了証、群馬県知事の認定証を授与します。</w:t>
      </w:r>
    </w:p>
    <w:p w:rsidR="00420E79" w:rsidRPr="00420E79" w:rsidRDefault="00420E79" w:rsidP="00420E79">
      <w:pPr>
        <w:overflowPunct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9B1E04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【申し込み方法】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受講希望者は、別紙受講申込書に必要事項を記入の上、県子連事務局へお申し込み下さい。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2"/>
      </w:tblGrid>
      <w:tr w:rsidR="00420E79" w:rsidRPr="00420E79" w:rsidTr="009B1E04">
        <w:trPr>
          <w:trHeight w:val="846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申し込み先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３７１－００４４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前橋市荒牧町２－１２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県青少年会館内</w:t>
            </w:r>
          </w:p>
          <w:p w:rsidR="00420E79" w:rsidRPr="00420E79" w:rsidRDefault="00420E79" w:rsidP="00420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社）群馬県子ども会育成連</w:t>
            </w:r>
            <w:r w:rsidR="00CA7C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あて</w:t>
            </w:r>
          </w:p>
          <w:p w:rsidR="00CC6459" w:rsidRPr="00CC6459" w:rsidRDefault="00420E79" w:rsidP="00407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0" w:firstLine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ＴＥＬ</w:t>
            </w:r>
            <w:r w:rsidRPr="00420E7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20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０２７－２３３－４１１８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07D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7D29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ＦＡＸ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C64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０２７－２１２－６２２６</w:t>
            </w:r>
          </w:p>
        </w:tc>
      </w:tr>
    </w:tbl>
    <w:p w:rsidR="00420E79" w:rsidRPr="00420E79" w:rsidRDefault="00420E79" w:rsidP="00420E79">
      <w:pPr>
        <w:overflowPunct w:val="0"/>
        <w:ind w:left="1442" w:firstLineChars="0" w:firstLine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20E79" w:rsidRPr="00420E79" w:rsidRDefault="00420E79" w:rsidP="00420E79">
      <w:pPr>
        <w:overflowPunct w:val="0"/>
        <w:spacing w:before="58" w:after="58"/>
        <w:ind w:firstLineChars="0" w:firstLine="0"/>
        <w:textAlignment w:val="baseline"/>
        <w:outlineLvl w:val="0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0"/>
          <w:szCs w:val="20"/>
        </w:rPr>
        <w:t>【申し込み締め切り】</w:t>
      </w:r>
      <w:r w:rsidRPr="00420E7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平成２</w:t>
      </w:r>
      <w:r w:rsidR="006134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８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１０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="00407D2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２４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日（</w:t>
      </w:r>
      <w:r w:rsidR="003C7EA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）まで</w:t>
      </w:r>
    </w:p>
    <w:p w:rsidR="00420E79" w:rsidRPr="00420E79" w:rsidRDefault="00420E79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0E7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応募者が定員を超える場合は書類選考の上、受講の可否を本人に通知いたします。</w:t>
      </w:r>
    </w:p>
    <w:p w:rsidR="00764444" w:rsidRDefault="00764444" w:rsidP="00420E79">
      <w:pPr>
        <w:pStyle w:val="a3"/>
        <w:numPr>
          <w:ilvl w:val="0"/>
          <w:numId w:val="1"/>
        </w:numPr>
        <w:overflowPunct w:val="0"/>
        <w:ind w:leftChars="0" w:firstLine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sectPr w:rsidR="00764444" w:rsidSect="009B1E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74"/>
        </w:sectPr>
      </w:pPr>
    </w:p>
    <w:p w:rsidR="00E42ED1" w:rsidRDefault="00ED3B89" w:rsidP="00B12771">
      <w:pPr>
        <w:overflowPunct w:val="0"/>
        <w:ind w:firstLineChars="0" w:firstLine="0"/>
        <w:jc w:val="center"/>
        <w:textAlignment w:val="baseline"/>
        <w:rPr>
          <w:sz w:val="24"/>
        </w:rPr>
      </w:pPr>
      <w:r w:rsidRPr="00B12771">
        <w:rPr>
          <w:rFonts w:hint="eastAsia"/>
          <w:sz w:val="24"/>
        </w:rPr>
        <w:lastRenderedPageBreak/>
        <w:t>平成</w:t>
      </w:r>
      <w:r w:rsidR="003C7EAD">
        <w:rPr>
          <w:rFonts w:hint="eastAsia"/>
          <w:sz w:val="24"/>
        </w:rPr>
        <w:t>２８</w:t>
      </w:r>
      <w:r w:rsidRPr="00B12771">
        <w:rPr>
          <w:rFonts w:hint="eastAsia"/>
          <w:sz w:val="24"/>
        </w:rPr>
        <w:t>年度（第</w:t>
      </w:r>
      <w:r w:rsidR="00CA7C0C">
        <w:rPr>
          <w:rFonts w:hint="eastAsia"/>
          <w:sz w:val="24"/>
        </w:rPr>
        <w:t>2</w:t>
      </w:r>
      <w:r w:rsidR="003C7EAD">
        <w:rPr>
          <w:rFonts w:hint="eastAsia"/>
          <w:sz w:val="24"/>
        </w:rPr>
        <w:t>２</w:t>
      </w:r>
      <w:r w:rsidRPr="00B12771">
        <w:rPr>
          <w:rFonts w:hint="eastAsia"/>
          <w:sz w:val="24"/>
        </w:rPr>
        <w:t>回）地域青少年育成アドバイザー認定講習会　受講申込書</w:t>
      </w:r>
    </w:p>
    <w:p w:rsidR="00B12771" w:rsidRPr="003C7EAD" w:rsidRDefault="00B12771" w:rsidP="00B12771">
      <w:pPr>
        <w:overflowPunct w:val="0"/>
        <w:ind w:firstLineChars="0" w:firstLine="0"/>
        <w:jc w:val="center"/>
        <w:textAlignment w:val="baseline"/>
      </w:pPr>
    </w:p>
    <w:p w:rsidR="00ED3B89" w:rsidRDefault="00ED3B89" w:rsidP="00ED3B89">
      <w:pPr>
        <w:overflowPunct w:val="0"/>
        <w:ind w:firstLineChars="0" w:firstLine="0"/>
        <w:textAlignment w:val="baseline"/>
      </w:pPr>
      <w:r>
        <w:rPr>
          <w:rFonts w:hint="eastAsia"/>
        </w:rPr>
        <w:t>（様式）</w:t>
      </w:r>
      <w:r w:rsidR="00F705F0">
        <w:rPr>
          <w:rFonts w:hint="eastAsia"/>
        </w:rPr>
        <w:t xml:space="preserve">　　　　　　　　　　　　　　　　　　　　　　　　　　　　平成　　年　　月　　日申込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01"/>
        <w:gridCol w:w="460"/>
        <w:gridCol w:w="1036"/>
        <w:gridCol w:w="1260"/>
        <w:gridCol w:w="3033"/>
      </w:tblGrid>
      <w:tr w:rsidR="00ED3B89" w:rsidTr="00153247">
        <w:trPr>
          <w:trHeight w:val="1077"/>
        </w:trPr>
        <w:tc>
          <w:tcPr>
            <w:tcW w:w="112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ふりがな</w:t>
            </w:r>
          </w:p>
          <w:p w:rsidR="00F705F0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氏</w:t>
            </w:r>
            <w:r w:rsidR="00993B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01" w:type="dxa"/>
          </w:tcPr>
          <w:p w:rsidR="00ED3B89" w:rsidRDefault="00ED3B89" w:rsidP="00ED3B89">
            <w:pPr>
              <w:overflowPunct w:val="0"/>
              <w:ind w:firstLineChars="0" w:firstLine="0"/>
              <w:textAlignment w:val="baseline"/>
            </w:pPr>
          </w:p>
        </w:tc>
        <w:tc>
          <w:tcPr>
            <w:tcW w:w="460" w:type="dxa"/>
            <w:vAlign w:val="center"/>
          </w:tcPr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性別</w:t>
            </w:r>
          </w:p>
        </w:tc>
        <w:tc>
          <w:tcPr>
            <w:tcW w:w="1036" w:type="dxa"/>
            <w:vAlign w:val="center"/>
          </w:tcPr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</w:p>
        </w:tc>
        <w:tc>
          <w:tcPr>
            <w:tcW w:w="1260" w:type="dxa"/>
            <w:vAlign w:val="center"/>
          </w:tcPr>
          <w:p w:rsidR="00993B8C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生年月日</w:t>
            </w:r>
          </w:p>
          <w:p w:rsidR="00ED3B89" w:rsidRDefault="00ED3B89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（歳）</w:t>
            </w:r>
          </w:p>
        </w:tc>
        <w:tc>
          <w:tcPr>
            <w:tcW w:w="3033" w:type="dxa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</w:p>
          <w:p w:rsidR="00ED3B89" w:rsidRDefault="00E64E59" w:rsidP="00B12771">
            <w:pPr>
              <w:overflowPunct w:val="0"/>
              <w:ind w:firstLine="210"/>
              <w:textAlignment w:val="baseline"/>
            </w:pPr>
            <w:r>
              <w:rPr>
                <w:rFonts w:hint="eastAsia"/>
              </w:rPr>
              <w:t>昭</w:t>
            </w:r>
            <w:r w:rsidR="00993B8C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93B8C">
              <w:rPr>
                <w:rFonts w:hint="eastAsia"/>
              </w:rPr>
              <w:t xml:space="preserve">　　年　　月　　日</w:t>
            </w:r>
          </w:p>
          <w:p w:rsidR="00993B8C" w:rsidRDefault="00993B8C" w:rsidP="004654BB">
            <w:pPr>
              <w:overflowPunct w:val="0"/>
              <w:ind w:firstLineChars="700" w:firstLine="1470"/>
              <w:textAlignment w:val="baseline"/>
            </w:pPr>
            <w:r>
              <w:rPr>
                <w:rFonts w:hint="eastAsia"/>
              </w:rPr>
              <w:t xml:space="preserve">（　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F705F0" w:rsidTr="00153247">
        <w:trPr>
          <w:trHeight w:val="1086"/>
        </w:trPr>
        <w:tc>
          <w:tcPr>
            <w:tcW w:w="1129" w:type="dxa"/>
            <w:vAlign w:val="center"/>
          </w:tcPr>
          <w:p w:rsidR="00993B8C" w:rsidRDefault="00F705F0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住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590" w:type="dxa"/>
            <w:gridSpan w:val="5"/>
          </w:tcPr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>〒</w:t>
            </w:r>
          </w:p>
          <w:p w:rsidR="00F705F0" w:rsidRDefault="00F705F0" w:rsidP="00ED3B89">
            <w:pPr>
              <w:overflowPunct w:val="0"/>
              <w:ind w:firstLineChars="0" w:firstLine="0"/>
              <w:textAlignment w:val="baseline"/>
            </w:pPr>
          </w:p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  <w:p w:rsidR="00F705F0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993B8C" w:rsidTr="00153247">
        <w:trPr>
          <w:trHeight w:val="1086"/>
        </w:trPr>
        <w:tc>
          <w:tcPr>
            <w:tcW w:w="1129" w:type="dxa"/>
            <w:vAlign w:val="center"/>
          </w:tcPr>
          <w:p w:rsidR="00993B8C" w:rsidRDefault="00993B8C" w:rsidP="00B1277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>職</w:t>
            </w:r>
            <w:r w:rsidR="00B1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8590" w:type="dxa"/>
            <w:gridSpan w:val="5"/>
          </w:tcPr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993B8C" w:rsidRDefault="00993B8C" w:rsidP="00993B8C">
            <w:pPr>
              <w:overflowPunct w:val="0"/>
              <w:ind w:firstLineChars="0" w:firstLine="0"/>
              <w:textAlignment w:val="baseline"/>
            </w:pPr>
            <w:r>
              <w:rPr>
                <w:rFonts w:hint="eastAsia"/>
              </w:rPr>
              <w:t xml:space="preserve">　　　　　　　　　　　　　　　（勤務先）</w:t>
            </w:r>
          </w:p>
          <w:p w:rsidR="00B12771" w:rsidRDefault="00B12771" w:rsidP="00993B8C">
            <w:pPr>
              <w:overflowPunct w:val="0"/>
              <w:ind w:firstLineChars="0" w:firstLine="0"/>
              <w:textAlignment w:val="baseline"/>
            </w:pPr>
          </w:p>
          <w:p w:rsidR="00993B8C" w:rsidRDefault="00993B8C" w:rsidP="00993B8C">
            <w:pPr>
              <w:overflowPunct w:val="0"/>
              <w:ind w:firstLineChars="1200" w:firstLine="2520"/>
              <w:textAlignment w:val="baseline"/>
            </w:pPr>
            <w:r>
              <w:rPr>
                <w:rFonts w:hint="eastAsia"/>
              </w:rPr>
              <w:t>（電話　　　　　　　　　　　　　　　　　　　　）</w:t>
            </w:r>
          </w:p>
        </w:tc>
      </w:tr>
      <w:tr w:rsidR="00153247" w:rsidTr="00153247">
        <w:trPr>
          <w:trHeight w:val="1020"/>
        </w:trPr>
        <w:tc>
          <w:tcPr>
            <w:tcW w:w="9719" w:type="dxa"/>
            <w:gridSpan w:val="6"/>
            <w:tcBorders>
              <w:bottom w:val="single" w:sz="4" w:space="0" w:color="auto"/>
            </w:tcBorders>
            <w:vAlign w:val="center"/>
          </w:tcPr>
          <w:p w:rsidR="004A20D5" w:rsidRDefault="004A20D5" w:rsidP="00563FE1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153247">
              <w:rPr>
                <w:rFonts w:hint="eastAsia"/>
              </w:rPr>
              <w:t>子ども会育成会・青少年育成関係団体などの活動歴（</w:t>
            </w:r>
            <w:r w:rsidR="00153247">
              <w:t>教職や社会教育の経験のある方は、</w:t>
            </w:r>
          </w:p>
          <w:p w:rsidR="00153247" w:rsidRDefault="00153247" w:rsidP="00563FE1">
            <w:pPr>
              <w:overflowPunct w:val="0"/>
              <w:ind w:firstLineChars="0" w:firstLine="0"/>
              <w:jc w:val="center"/>
              <w:textAlignment w:val="baseline"/>
            </w:pPr>
            <w:r>
              <w:t>この欄に記載して下さい。また、</w:t>
            </w:r>
            <w:r>
              <w:rPr>
                <w:rFonts w:hint="eastAsia"/>
              </w:rPr>
              <w:t>記入に</w:t>
            </w:r>
            <w:r>
              <w:t>当たっては、箇条書き</w:t>
            </w:r>
            <w:r>
              <w:rPr>
                <w:rFonts w:hint="eastAsia"/>
              </w:rPr>
              <w:t>でも</w:t>
            </w:r>
            <w:r>
              <w:t>結構です。）</w:t>
            </w:r>
          </w:p>
        </w:tc>
      </w:tr>
      <w:tr w:rsidR="00B12771" w:rsidTr="00153247">
        <w:trPr>
          <w:trHeight w:val="2948"/>
        </w:trPr>
        <w:tc>
          <w:tcPr>
            <w:tcW w:w="9719" w:type="dxa"/>
            <w:gridSpan w:val="6"/>
          </w:tcPr>
          <w:p w:rsidR="00B12771" w:rsidRDefault="00B12771" w:rsidP="00ED3B89">
            <w:pPr>
              <w:overflowPunct w:val="0"/>
              <w:ind w:firstLineChars="0" w:firstLine="0"/>
              <w:textAlignment w:val="baseline"/>
            </w:pPr>
          </w:p>
        </w:tc>
      </w:tr>
      <w:tr w:rsidR="00B12771" w:rsidTr="00153247">
        <w:trPr>
          <w:trHeight w:val="968"/>
        </w:trPr>
        <w:tc>
          <w:tcPr>
            <w:tcW w:w="9719" w:type="dxa"/>
            <w:gridSpan w:val="6"/>
            <w:tcBorders>
              <w:bottom w:val="single" w:sz="4" w:space="0" w:color="auto"/>
            </w:tcBorders>
            <w:vAlign w:val="center"/>
          </w:tcPr>
          <w:p w:rsidR="004A20D5" w:rsidRDefault="004A20D5" w:rsidP="004A20D5">
            <w:pPr>
              <w:overflowPunct w:val="0"/>
              <w:ind w:firstLineChars="0" w:firstLine="0"/>
              <w:jc w:val="center"/>
              <w:textAlignment w:val="baseline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563FE1">
              <w:rPr>
                <w:rFonts w:hint="eastAsia"/>
              </w:rPr>
              <w:t>受講</w:t>
            </w:r>
            <w:r w:rsidR="00563FE1">
              <w:t>理由（地域、家庭、学校の役割で</w:t>
            </w:r>
            <w:r w:rsidR="00563FE1">
              <w:rPr>
                <w:rFonts w:hint="eastAsia"/>
              </w:rPr>
              <w:t>「</w:t>
            </w:r>
            <w:r w:rsidR="00563FE1">
              <w:t>気になること</w:t>
            </w:r>
            <w:r w:rsidR="00563FE1">
              <w:rPr>
                <w:rFonts w:hint="eastAsia"/>
              </w:rPr>
              <w:t>」等を</w:t>
            </w:r>
            <w:r w:rsidR="00563FE1">
              <w:t>含めて記入していただいて</w:t>
            </w:r>
          </w:p>
          <w:p w:rsidR="00B12771" w:rsidRDefault="00563FE1" w:rsidP="004A20D5">
            <w:pPr>
              <w:overflowPunct w:val="0"/>
              <w:ind w:firstLineChars="500" w:firstLine="1050"/>
              <w:textAlignment w:val="baseline"/>
            </w:pPr>
            <w:r>
              <w:t>結構です。</w:t>
            </w:r>
            <w:r>
              <w:rPr>
                <w:rFonts w:hint="eastAsia"/>
              </w:rPr>
              <w:t>箇条書きでも</w:t>
            </w:r>
            <w:r>
              <w:t>結構です。）</w:t>
            </w:r>
          </w:p>
        </w:tc>
      </w:tr>
    </w:tbl>
    <w:tbl>
      <w:tblPr>
        <w:tblpPr w:leftFromText="142" w:rightFromText="142" w:vertAnchor="text" w:horzAnchor="margin" w:tblpY="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153247" w:rsidTr="00153247">
        <w:trPr>
          <w:trHeight w:val="4538"/>
        </w:trPr>
        <w:tc>
          <w:tcPr>
            <w:tcW w:w="9715" w:type="dxa"/>
            <w:tcBorders>
              <w:top w:val="nil"/>
            </w:tcBorders>
            <w:vAlign w:val="center"/>
          </w:tcPr>
          <w:p w:rsidR="00153247" w:rsidRDefault="00153247" w:rsidP="00153247">
            <w:pPr>
              <w:overflowPunct w:val="0"/>
              <w:ind w:firstLineChars="0" w:firstLine="0"/>
              <w:textAlignment w:val="baseline"/>
            </w:pPr>
          </w:p>
        </w:tc>
      </w:tr>
    </w:tbl>
    <w:p w:rsidR="00ED3B89" w:rsidRDefault="00ED3B89" w:rsidP="00135DF1">
      <w:pPr>
        <w:overflowPunct w:val="0"/>
        <w:ind w:firstLineChars="0" w:firstLine="0"/>
        <w:textAlignment w:val="baseline"/>
      </w:pPr>
    </w:p>
    <w:sectPr w:rsidR="00ED3B89" w:rsidSect="00420E79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B1" w:rsidRDefault="00F578B1" w:rsidP="00140287">
      <w:pPr>
        <w:ind w:firstLine="210"/>
      </w:pPr>
      <w:r>
        <w:separator/>
      </w:r>
    </w:p>
  </w:endnote>
  <w:endnote w:type="continuationSeparator" w:id="0">
    <w:p w:rsidR="00F578B1" w:rsidRDefault="00F578B1" w:rsidP="0014028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B1" w:rsidRDefault="00F578B1" w:rsidP="00140287">
      <w:pPr>
        <w:ind w:firstLine="210"/>
      </w:pPr>
      <w:r>
        <w:separator/>
      </w:r>
    </w:p>
  </w:footnote>
  <w:footnote w:type="continuationSeparator" w:id="0">
    <w:p w:rsidR="00F578B1" w:rsidRDefault="00F578B1" w:rsidP="0014028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Pr="00135DF1" w:rsidRDefault="00140287" w:rsidP="00135DF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87" w:rsidRDefault="00140287" w:rsidP="00140287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0DB"/>
    <w:multiLevelType w:val="hybridMultilevel"/>
    <w:tmpl w:val="EAD805B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9"/>
    <w:rsid w:val="00027A00"/>
    <w:rsid w:val="000409CF"/>
    <w:rsid w:val="00052FDF"/>
    <w:rsid w:val="00064C03"/>
    <w:rsid w:val="000E18C0"/>
    <w:rsid w:val="000E3CB8"/>
    <w:rsid w:val="000F6F81"/>
    <w:rsid w:val="001127A8"/>
    <w:rsid w:val="001353D5"/>
    <w:rsid w:val="00135DF1"/>
    <w:rsid w:val="00140287"/>
    <w:rsid w:val="00153247"/>
    <w:rsid w:val="0017171E"/>
    <w:rsid w:val="00172DE2"/>
    <w:rsid w:val="00175F21"/>
    <w:rsid w:val="001B210E"/>
    <w:rsid w:val="001E5229"/>
    <w:rsid w:val="001F4EFC"/>
    <w:rsid w:val="0022329E"/>
    <w:rsid w:val="0028234F"/>
    <w:rsid w:val="00282550"/>
    <w:rsid w:val="00292481"/>
    <w:rsid w:val="002A4AA5"/>
    <w:rsid w:val="002B2CF3"/>
    <w:rsid w:val="002D4F6B"/>
    <w:rsid w:val="002E284F"/>
    <w:rsid w:val="00352FE3"/>
    <w:rsid w:val="00370100"/>
    <w:rsid w:val="0039204D"/>
    <w:rsid w:val="0039360E"/>
    <w:rsid w:val="003A0C10"/>
    <w:rsid w:val="003B64ED"/>
    <w:rsid w:val="003C7EAD"/>
    <w:rsid w:val="003E334B"/>
    <w:rsid w:val="003E5294"/>
    <w:rsid w:val="00407D29"/>
    <w:rsid w:val="00420E79"/>
    <w:rsid w:val="0042223A"/>
    <w:rsid w:val="00422F8C"/>
    <w:rsid w:val="00446DEF"/>
    <w:rsid w:val="00454CA7"/>
    <w:rsid w:val="00456F7E"/>
    <w:rsid w:val="004654BB"/>
    <w:rsid w:val="004672F5"/>
    <w:rsid w:val="00470663"/>
    <w:rsid w:val="00471A10"/>
    <w:rsid w:val="004846CA"/>
    <w:rsid w:val="00484BAF"/>
    <w:rsid w:val="00490834"/>
    <w:rsid w:val="00490953"/>
    <w:rsid w:val="004A20D5"/>
    <w:rsid w:val="004A25D3"/>
    <w:rsid w:val="004A64D8"/>
    <w:rsid w:val="004B647E"/>
    <w:rsid w:val="004C1C5C"/>
    <w:rsid w:val="004D124D"/>
    <w:rsid w:val="00530803"/>
    <w:rsid w:val="005312EB"/>
    <w:rsid w:val="00531E78"/>
    <w:rsid w:val="005330BC"/>
    <w:rsid w:val="00544E60"/>
    <w:rsid w:val="00562977"/>
    <w:rsid w:val="00563FE1"/>
    <w:rsid w:val="00571644"/>
    <w:rsid w:val="005828A0"/>
    <w:rsid w:val="005B2D02"/>
    <w:rsid w:val="005B6570"/>
    <w:rsid w:val="005D1C17"/>
    <w:rsid w:val="005E1994"/>
    <w:rsid w:val="005F148C"/>
    <w:rsid w:val="005F43CA"/>
    <w:rsid w:val="00613417"/>
    <w:rsid w:val="00630EBC"/>
    <w:rsid w:val="006543BC"/>
    <w:rsid w:val="006732F5"/>
    <w:rsid w:val="00690428"/>
    <w:rsid w:val="006A5413"/>
    <w:rsid w:val="006C2E83"/>
    <w:rsid w:val="006E258F"/>
    <w:rsid w:val="0070704B"/>
    <w:rsid w:val="00712340"/>
    <w:rsid w:val="007354EF"/>
    <w:rsid w:val="007362B4"/>
    <w:rsid w:val="00736A4F"/>
    <w:rsid w:val="007434B1"/>
    <w:rsid w:val="00754E01"/>
    <w:rsid w:val="00764444"/>
    <w:rsid w:val="0079062B"/>
    <w:rsid w:val="00796D4D"/>
    <w:rsid w:val="007C3E65"/>
    <w:rsid w:val="007D4509"/>
    <w:rsid w:val="007D749E"/>
    <w:rsid w:val="007E3F0D"/>
    <w:rsid w:val="007E4E42"/>
    <w:rsid w:val="007F504E"/>
    <w:rsid w:val="007F620E"/>
    <w:rsid w:val="008026E4"/>
    <w:rsid w:val="00813C3F"/>
    <w:rsid w:val="00846262"/>
    <w:rsid w:val="00854AD8"/>
    <w:rsid w:val="0085741C"/>
    <w:rsid w:val="0086242B"/>
    <w:rsid w:val="00864637"/>
    <w:rsid w:val="00867D8A"/>
    <w:rsid w:val="00892BA1"/>
    <w:rsid w:val="008B7968"/>
    <w:rsid w:val="008C463C"/>
    <w:rsid w:val="008F148A"/>
    <w:rsid w:val="008F7EB5"/>
    <w:rsid w:val="009007B4"/>
    <w:rsid w:val="00901398"/>
    <w:rsid w:val="009169DB"/>
    <w:rsid w:val="009450FD"/>
    <w:rsid w:val="00947491"/>
    <w:rsid w:val="009676D8"/>
    <w:rsid w:val="00967A31"/>
    <w:rsid w:val="00973AC0"/>
    <w:rsid w:val="00985681"/>
    <w:rsid w:val="00993B8C"/>
    <w:rsid w:val="0099628F"/>
    <w:rsid w:val="009970EF"/>
    <w:rsid w:val="009A2FD4"/>
    <w:rsid w:val="009B1E04"/>
    <w:rsid w:val="00A17005"/>
    <w:rsid w:val="00A27A0C"/>
    <w:rsid w:val="00A343B4"/>
    <w:rsid w:val="00A361D6"/>
    <w:rsid w:val="00A42CC0"/>
    <w:rsid w:val="00A54F32"/>
    <w:rsid w:val="00A617E8"/>
    <w:rsid w:val="00A6457E"/>
    <w:rsid w:val="00A7670D"/>
    <w:rsid w:val="00A779BF"/>
    <w:rsid w:val="00A8535E"/>
    <w:rsid w:val="00A974B2"/>
    <w:rsid w:val="00AB3556"/>
    <w:rsid w:val="00AC2131"/>
    <w:rsid w:val="00AD6135"/>
    <w:rsid w:val="00AD78F3"/>
    <w:rsid w:val="00AE235B"/>
    <w:rsid w:val="00AE25C9"/>
    <w:rsid w:val="00AF5C36"/>
    <w:rsid w:val="00B12771"/>
    <w:rsid w:val="00B1372F"/>
    <w:rsid w:val="00B33EDF"/>
    <w:rsid w:val="00B34881"/>
    <w:rsid w:val="00B4414A"/>
    <w:rsid w:val="00B54F8A"/>
    <w:rsid w:val="00B902F7"/>
    <w:rsid w:val="00B90F8A"/>
    <w:rsid w:val="00BD0789"/>
    <w:rsid w:val="00BD13D1"/>
    <w:rsid w:val="00BF2549"/>
    <w:rsid w:val="00C00BDD"/>
    <w:rsid w:val="00C01BA0"/>
    <w:rsid w:val="00C02ED4"/>
    <w:rsid w:val="00C2333C"/>
    <w:rsid w:val="00C4651A"/>
    <w:rsid w:val="00C46F65"/>
    <w:rsid w:val="00C563F0"/>
    <w:rsid w:val="00C61E10"/>
    <w:rsid w:val="00C64E43"/>
    <w:rsid w:val="00C82C73"/>
    <w:rsid w:val="00C83F94"/>
    <w:rsid w:val="00C97430"/>
    <w:rsid w:val="00CA7C0C"/>
    <w:rsid w:val="00CB47ED"/>
    <w:rsid w:val="00CC573D"/>
    <w:rsid w:val="00CC6459"/>
    <w:rsid w:val="00CD3EFB"/>
    <w:rsid w:val="00CE0DDA"/>
    <w:rsid w:val="00D113CB"/>
    <w:rsid w:val="00D440EA"/>
    <w:rsid w:val="00D5411C"/>
    <w:rsid w:val="00D607E8"/>
    <w:rsid w:val="00D631FD"/>
    <w:rsid w:val="00D647DF"/>
    <w:rsid w:val="00D67838"/>
    <w:rsid w:val="00D8471A"/>
    <w:rsid w:val="00D9216E"/>
    <w:rsid w:val="00DA0BEE"/>
    <w:rsid w:val="00DA140C"/>
    <w:rsid w:val="00DA61AB"/>
    <w:rsid w:val="00DA72CC"/>
    <w:rsid w:val="00DC564F"/>
    <w:rsid w:val="00DC6FC3"/>
    <w:rsid w:val="00DD2E4E"/>
    <w:rsid w:val="00DF18B7"/>
    <w:rsid w:val="00E00377"/>
    <w:rsid w:val="00E333CD"/>
    <w:rsid w:val="00E33BAC"/>
    <w:rsid w:val="00E42ED1"/>
    <w:rsid w:val="00E46A47"/>
    <w:rsid w:val="00E61A0E"/>
    <w:rsid w:val="00E64E59"/>
    <w:rsid w:val="00E7387B"/>
    <w:rsid w:val="00E84343"/>
    <w:rsid w:val="00E97F5C"/>
    <w:rsid w:val="00EC29F9"/>
    <w:rsid w:val="00ED3B89"/>
    <w:rsid w:val="00EE0540"/>
    <w:rsid w:val="00EE2927"/>
    <w:rsid w:val="00F35AF9"/>
    <w:rsid w:val="00F43119"/>
    <w:rsid w:val="00F578B1"/>
    <w:rsid w:val="00F705F0"/>
    <w:rsid w:val="00F73D4D"/>
    <w:rsid w:val="00F75F10"/>
    <w:rsid w:val="00F867FD"/>
    <w:rsid w:val="00F971BE"/>
    <w:rsid w:val="00FC2CCC"/>
    <w:rsid w:val="00FC6719"/>
    <w:rsid w:val="00FE0AF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E164617-07DD-462B-B6E0-F7AEFC13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7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0287"/>
  </w:style>
  <w:style w:type="paragraph" w:styleId="a6">
    <w:name w:val="footer"/>
    <w:basedOn w:val="a"/>
    <w:link w:val="a7"/>
    <w:uiPriority w:val="99"/>
    <w:semiHidden/>
    <w:unhideWhenUsed/>
    <w:rsid w:val="0014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0287"/>
  </w:style>
  <w:style w:type="paragraph" w:styleId="a8">
    <w:name w:val="Balloon Text"/>
    <w:basedOn w:val="a"/>
    <w:link w:val="a9"/>
    <w:uiPriority w:val="99"/>
    <w:semiHidden/>
    <w:unhideWhenUsed/>
    <w:rsid w:val="0084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2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B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BD10-4C7A-4F56-8804-703EA524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kenkoren</dc:creator>
  <cp:lastModifiedBy>owner</cp:lastModifiedBy>
  <cp:revision>8</cp:revision>
  <cp:lastPrinted>2016-07-26T06:14:00Z</cp:lastPrinted>
  <dcterms:created xsi:type="dcterms:W3CDTF">2015-11-06T07:48:00Z</dcterms:created>
  <dcterms:modified xsi:type="dcterms:W3CDTF">2016-07-26T06:15:00Z</dcterms:modified>
</cp:coreProperties>
</file>