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721E" w14:textId="1A2D6936" w:rsidR="00456C86" w:rsidRDefault="007134C2">
      <w:r>
        <w:rPr>
          <w:rFonts w:hint="eastAsia"/>
        </w:rPr>
        <w:t>第２回　交通安全山口県対策協議会総会</w:t>
      </w:r>
    </w:p>
    <w:p w14:paraId="552B5374" w14:textId="77777777" w:rsidR="007134C2" w:rsidRDefault="007134C2"/>
    <w:p w14:paraId="7DA7308A" w14:textId="3D7AFB67" w:rsidR="007134C2" w:rsidRDefault="007134C2" w:rsidP="007134C2">
      <w:r>
        <w:rPr>
          <w:rFonts w:hint="eastAsia"/>
        </w:rPr>
        <w:t xml:space="preserve">　県子連は</w:t>
      </w:r>
      <w:r>
        <w:rPr>
          <w:rFonts w:hint="eastAsia"/>
        </w:rPr>
        <w:t>交通安全山口県対策協議会</w:t>
      </w:r>
      <w:r>
        <w:rPr>
          <w:rFonts w:hint="eastAsia"/>
        </w:rPr>
        <w:t>のメンバーになっています。会長は県知事で、主管課は県の環境生活部県民生活課です。このほど書面会議により、総会が開催されました。コロナ禍以前から書面だったのかはわかりません。40以上の団体が</w:t>
      </w:r>
      <w:r w:rsidR="00A158F1">
        <w:rPr>
          <w:rFonts w:hint="eastAsia"/>
        </w:rPr>
        <w:t>参加して</w:t>
      </w:r>
      <w:r>
        <w:rPr>
          <w:rFonts w:hint="eastAsia"/>
        </w:rPr>
        <w:t>いますので、</w:t>
      </w:r>
      <w:r w:rsidR="00A158F1">
        <w:rPr>
          <w:rFonts w:hint="eastAsia"/>
        </w:rPr>
        <w:t>実際に</w:t>
      </w:r>
      <w:r>
        <w:rPr>
          <w:rFonts w:hint="eastAsia"/>
        </w:rPr>
        <w:t>集まるのはなかなかたいへんですね。</w:t>
      </w:r>
    </w:p>
    <w:p w14:paraId="3B4C1C92" w14:textId="70D5E3AE" w:rsidR="007134C2" w:rsidRDefault="007134C2">
      <w:r>
        <w:rPr>
          <w:rFonts w:hint="eastAsia"/>
        </w:rPr>
        <w:t xml:space="preserve">　昨年の６月末の山口県内の交通事故の発生件数は1</w:t>
      </w:r>
      <w:r w:rsidR="00A158F1">
        <w:t>,</w:t>
      </w:r>
      <w:r>
        <w:rPr>
          <w:rFonts w:hint="eastAsia"/>
        </w:rPr>
        <w:t>112件で、今年が1</w:t>
      </w:r>
      <w:r w:rsidR="00A158F1">
        <w:t>,</w:t>
      </w:r>
      <w:r>
        <w:rPr>
          <w:rFonts w:hint="eastAsia"/>
        </w:rPr>
        <w:t>120件。死者数、負傷者数ともに変化は小さいですが、物損事故件数は昨年</w:t>
      </w:r>
      <w:r w:rsidR="00A158F1">
        <w:rPr>
          <w:rFonts w:hint="eastAsia"/>
        </w:rPr>
        <w:t>６月末</w:t>
      </w:r>
      <w:r>
        <w:rPr>
          <w:rFonts w:hint="eastAsia"/>
        </w:rPr>
        <w:t>が16</w:t>
      </w:r>
      <w:r w:rsidR="00A158F1">
        <w:t>,</w:t>
      </w:r>
      <w:r>
        <w:rPr>
          <w:rFonts w:hint="eastAsia"/>
        </w:rPr>
        <w:t>052件、今年が17</w:t>
      </w:r>
      <w:r w:rsidR="00A158F1">
        <w:t>,</w:t>
      </w:r>
      <w:r>
        <w:rPr>
          <w:rFonts w:hint="eastAsia"/>
        </w:rPr>
        <w:t>535件と1</w:t>
      </w:r>
      <w:r w:rsidR="00A158F1">
        <w:t>,</w:t>
      </w:r>
      <w:r>
        <w:rPr>
          <w:rFonts w:hint="eastAsia"/>
        </w:rPr>
        <w:t>500件以上増えています。</w:t>
      </w:r>
    </w:p>
    <w:p w14:paraId="5FD2F2E0" w14:textId="4710E5D1" w:rsidR="00A158F1" w:rsidRDefault="007134C2">
      <w:r>
        <w:rPr>
          <w:rFonts w:hint="eastAsia"/>
        </w:rPr>
        <w:t xml:space="preserve">　</w:t>
      </w:r>
      <w:r w:rsidR="00A158F1">
        <w:rPr>
          <w:rFonts w:hint="eastAsia"/>
        </w:rPr>
        <w:t>子ども会の育成者等も通学路の安全確保のため、日々協力しておられます。子ども達の見守り隊に属している場合も多いでしょう。せっかくなので、そんな時は子ども会の一員であることが分かるように「子ども会」と書いたジャンパーやベスト等を着用していただくと、子ども会の貢献度が目に見えやすくなる</w:t>
      </w:r>
      <w:r w:rsidR="006474AB">
        <w:rPr>
          <w:rFonts w:hint="eastAsia"/>
        </w:rPr>
        <w:t>のではないでしょうか</w:t>
      </w:r>
      <w:r w:rsidR="00A158F1">
        <w:rPr>
          <w:rFonts w:hint="eastAsia"/>
        </w:rPr>
        <w:t>。</w:t>
      </w:r>
    </w:p>
    <w:p w14:paraId="28D63527" w14:textId="77777777" w:rsidR="00A158F1" w:rsidRDefault="00A158F1"/>
    <w:p w14:paraId="47576EE4" w14:textId="7D88E92E" w:rsidR="00A158F1" w:rsidRPr="007134C2" w:rsidRDefault="00A158F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6DDF28" wp14:editId="35779160">
            <wp:simplePos x="0" y="0"/>
            <wp:positionH relativeFrom="column">
              <wp:posOffset>901065</wp:posOffset>
            </wp:positionH>
            <wp:positionV relativeFrom="paragraph">
              <wp:posOffset>407670</wp:posOffset>
            </wp:positionV>
            <wp:extent cx="3905250" cy="3609340"/>
            <wp:effectExtent l="0" t="0" r="0" b="0"/>
            <wp:wrapSquare wrapText="bothSides"/>
            <wp:docPr id="314648856" name="図 3" descr="県のたより9月号トップページ - 神奈川県ホームペ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県のたより9月号トップページ - 神奈川県ホームペー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58F1" w:rsidRPr="00713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C2"/>
    <w:rsid w:val="00456C86"/>
    <w:rsid w:val="006474AB"/>
    <w:rsid w:val="007134C2"/>
    <w:rsid w:val="00A1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3EAF2"/>
  <w15:chartTrackingRefBased/>
  <w15:docId w15:val="{0DCD9650-30F9-45F0-A601-ACD29801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sivkpplw72 duispalp34</dc:creator>
  <cp:keywords/>
  <dc:description/>
  <cp:lastModifiedBy>sivkpplw72 duispalp34</cp:lastModifiedBy>
  <cp:revision>1</cp:revision>
  <dcterms:created xsi:type="dcterms:W3CDTF">2023-07-24T03:35:00Z</dcterms:created>
  <dcterms:modified xsi:type="dcterms:W3CDTF">2023-07-24T03:56:00Z</dcterms:modified>
</cp:coreProperties>
</file>