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1E1" w14:textId="77777777" w:rsidR="00736F14" w:rsidRPr="0050456E" w:rsidRDefault="00736F14" w:rsidP="00736F14">
      <w:pPr>
        <w:spacing w:line="700" w:lineRule="exact"/>
        <w:jc w:val="center"/>
        <w:rPr>
          <w:rFonts w:ascii="BIZ UDPゴシック" w:eastAsia="BIZ UDPゴシック" w:hAnsi="BIZ UDPゴシック"/>
          <w:sz w:val="48"/>
          <w:szCs w:val="48"/>
        </w:rPr>
      </w:pPr>
      <w:r w:rsidRPr="0050456E">
        <w:rPr>
          <w:rFonts w:ascii="BIZ UDPゴシック" w:eastAsia="BIZ UDPゴシック" w:hAnsi="BIZ UDPゴシック" w:hint="eastAsia"/>
          <w:sz w:val="48"/>
          <w:szCs w:val="48"/>
        </w:rPr>
        <w:t>子どもクラブ活動チェックリスト</w:t>
      </w:r>
    </w:p>
    <w:p w14:paraId="01399909" w14:textId="77777777" w:rsidR="00736F14" w:rsidRPr="0061480F" w:rsidRDefault="00736F14" w:rsidP="00736F14">
      <w:pPr>
        <w:spacing w:line="320" w:lineRule="exact"/>
        <w:jc w:val="righ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61480F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（主催者用）</w:t>
      </w:r>
    </w:p>
    <w:p w14:paraId="19B0AF03" w14:textId="77777777" w:rsidR="00736F14" w:rsidRPr="00CE71ED" w:rsidRDefault="00736F14" w:rsidP="00736F14">
      <w:pPr>
        <w:rPr>
          <w:rFonts w:asciiTheme="majorHAnsi" w:eastAsiaTheme="majorHAnsi" w:hAnsiTheme="majorHAnsi"/>
          <w:sz w:val="28"/>
          <w:szCs w:val="28"/>
        </w:rPr>
      </w:pPr>
      <w:r w:rsidRPr="00CE71ED">
        <w:rPr>
          <w:rFonts w:asciiTheme="majorHAnsi" w:eastAsiaTheme="majorHAnsi" w:hAnsiTheme="majorHAnsi" w:hint="eastAsia"/>
          <w:sz w:val="28"/>
          <w:szCs w:val="28"/>
        </w:rPr>
        <w:t>【活動前】</w:t>
      </w:r>
    </w:p>
    <w:p w14:paraId="2A36B72C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参加者に活動</w:t>
      </w:r>
      <w:r w:rsidRPr="00F210DC">
        <w:rPr>
          <w:rFonts w:asciiTheme="majorHAnsi" w:eastAsiaTheme="majorHAnsi" w:hAnsiTheme="majorHAnsi" w:hint="eastAsia"/>
          <w:sz w:val="24"/>
          <w:szCs w:val="24"/>
        </w:rPr>
        <w:t>２週間前</w:t>
      </w:r>
      <w:r w:rsidRPr="00CE71ED">
        <w:rPr>
          <w:rFonts w:asciiTheme="majorHAnsi" w:eastAsiaTheme="majorHAnsi" w:hAnsiTheme="majorHAnsi" w:hint="eastAsia"/>
          <w:sz w:val="24"/>
          <w:szCs w:val="24"/>
        </w:rPr>
        <w:t>から健康チェックシートの記入をお願いし、当日提出してもらう。</w:t>
      </w:r>
    </w:p>
    <w:p w14:paraId="101DD0FE" w14:textId="77777777" w:rsidR="00736F14" w:rsidRPr="00CE71ED" w:rsidRDefault="00736F14" w:rsidP="00736F14">
      <w:pPr>
        <w:pStyle w:val="a3"/>
        <w:ind w:leftChars="0" w:left="36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受付時にチェックし、参加の判断を行う。</w:t>
      </w:r>
    </w:p>
    <w:p w14:paraId="62E74C5E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活動場所（集合場所）への移動は、乗り合わせを避け、家族での送迎をお願いする。</w:t>
      </w:r>
    </w:p>
    <w:p w14:paraId="5E699B29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バスやマイクロバスなどで移動しなければならない場合は、隣同士に座らないよう注意を促し、</w:t>
      </w:r>
      <w:r>
        <w:rPr>
          <w:rFonts w:asciiTheme="majorHAnsi" w:eastAsiaTheme="majorHAnsi" w:hAnsiTheme="majorHAnsi" w:hint="eastAsia"/>
          <w:sz w:val="24"/>
          <w:szCs w:val="24"/>
        </w:rPr>
        <w:t>換気</w:t>
      </w:r>
      <w:r w:rsidRPr="00F210DC">
        <w:rPr>
          <w:rFonts w:asciiTheme="majorHAnsi" w:eastAsiaTheme="majorHAnsi" w:hAnsiTheme="majorHAnsi" w:hint="eastAsia"/>
          <w:sz w:val="24"/>
          <w:szCs w:val="24"/>
        </w:rPr>
        <w:t>を十分に行う</w:t>
      </w:r>
      <w:r>
        <w:rPr>
          <w:rFonts w:asciiTheme="majorHAnsi" w:eastAsiaTheme="majorHAnsi" w:hAnsiTheme="majorHAnsi" w:hint="eastAsia"/>
          <w:sz w:val="24"/>
          <w:szCs w:val="24"/>
        </w:rPr>
        <w:t>。</w:t>
      </w:r>
      <w:r w:rsidRPr="00CE71ED">
        <w:rPr>
          <w:rFonts w:asciiTheme="majorHAnsi" w:eastAsiaTheme="majorHAnsi" w:hAnsiTheme="majorHAnsi" w:hint="eastAsia"/>
          <w:sz w:val="24"/>
          <w:szCs w:val="24"/>
        </w:rPr>
        <w:t>車内用の消毒用品を準備する。</w:t>
      </w:r>
    </w:p>
    <w:p w14:paraId="1472505C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3密（密閉・密集・密接）を避け、声を張り上げない活動プランを用意する。</w:t>
      </w:r>
    </w:p>
    <w:p w14:paraId="00819272" w14:textId="77777777" w:rsidR="00736F14" w:rsidRPr="00CE71ED" w:rsidRDefault="00736F14" w:rsidP="00736F14">
      <w:pPr>
        <w:rPr>
          <w:rFonts w:asciiTheme="majorHAnsi" w:eastAsiaTheme="majorHAnsi" w:hAnsiTheme="majorHAnsi"/>
          <w:sz w:val="24"/>
          <w:szCs w:val="24"/>
        </w:rPr>
      </w:pPr>
    </w:p>
    <w:p w14:paraId="05DBDBA9" w14:textId="77777777" w:rsidR="00736F14" w:rsidRPr="00CE71ED" w:rsidRDefault="00736F14" w:rsidP="00736F14">
      <w:pPr>
        <w:rPr>
          <w:rFonts w:asciiTheme="majorHAnsi" w:eastAsiaTheme="majorHAnsi" w:hAnsiTheme="majorHAnsi"/>
          <w:sz w:val="24"/>
          <w:szCs w:val="24"/>
        </w:rPr>
      </w:pPr>
    </w:p>
    <w:p w14:paraId="5E86975E" w14:textId="77777777" w:rsidR="00736F14" w:rsidRPr="00CE71ED" w:rsidRDefault="00736F14" w:rsidP="00736F14">
      <w:pPr>
        <w:rPr>
          <w:rFonts w:asciiTheme="majorHAnsi" w:eastAsiaTheme="majorHAnsi" w:hAnsiTheme="majorHAnsi"/>
          <w:sz w:val="28"/>
          <w:szCs w:val="28"/>
        </w:rPr>
      </w:pPr>
      <w:r w:rsidRPr="00CE71ED">
        <w:rPr>
          <w:rFonts w:asciiTheme="majorHAnsi" w:eastAsiaTheme="majorHAnsi" w:hAnsiTheme="majorHAnsi" w:hint="eastAsia"/>
          <w:sz w:val="28"/>
          <w:szCs w:val="28"/>
        </w:rPr>
        <w:t>【活動中】</w:t>
      </w:r>
    </w:p>
    <w:p w14:paraId="6C69E697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参加者同士の間隔を常に意識し、マスクを着用した活動を行う。</w:t>
      </w:r>
    </w:p>
    <w:p w14:paraId="35C02FF5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感染防止のため、こまめに手洗い、</w:t>
      </w:r>
      <w:r w:rsidRPr="00F210DC">
        <w:rPr>
          <w:rFonts w:asciiTheme="majorHAnsi" w:eastAsiaTheme="majorHAnsi" w:hAnsiTheme="majorHAnsi" w:hint="eastAsia"/>
          <w:sz w:val="24"/>
          <w:szCs w:val="24"/>
        </w:rPr>
        <w:t>手指</w:t>
      </w:r>
      <w:r w:rsidRPr="00CE71ED">
        <w:rPr>
          <w:rFonts w:asciiTheme="majorHAnsi" w:eastAsiaTheme="majorHAnsi" w:hAnsiTheme="majorHAnsi" w:hint="eastAsia"/>
          <w:sz w:val="24"/>
          <w:szCs w:val="24"/>
        </w:rPr>
        <w:t>消毒をするよう促す。</w:t>
      </w:r>
    </w:p>
    <w:p w14:paraId="28FCA2A5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食事の際は、対面にならないように前を向いて、おしゃべりを控えるように促す。</w:t>
      </w:r>
    </w:p>
    <w:p w14:paraId="7EF86935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食事を用意する際は、個々に配布できるものにする。</w:t>
      </w:r>
    </w:p>
    <w:p w14:paraId="1AE90B38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活動中使用するものは、共有しない。共有する必要があるものは、その都度消毒をして使用する。</w:t>
      </w:r>
    </w:p>
    <w:p w14:paraId="79602BA5" w14:textId="77777777" w:rsidR="00736F14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熱中症対策にも心掛け、状況に応じてマスクを外してもいいことを参加者に伝える。</w:t>
      </w:r>
    </w:p>
    <w:p w14:paraId="79776401" w14:textId="77777777" w:rsidR="00736F14" w:rsidRPr="00CE71ED" w:rsidRDefault="00736F14" w:rsidP="00736F14">
      <w:pPr>
        <w:pStyle w:val="a3"/>
        <w:ind w:leftChars="0" w:left="36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マスクを外した際には、おしゃべりを控えるように促す。</w:t>
      </w:r>
    </w:p>
    <w:p w14:paraId="74447F5C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水分補給ができる時間を設け、活動を行う。</w:t>
      </w:r>
    </w:p>
    <w:p w14:paraId="02D6D626" w14:textId="77777777" w:rsidR="00736F14" w:rsidRPr="00F210DC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水分補給は、個々で持参したペットボトル、水筒</w:t>
      </w:r>
      <w:r w:rsidRPr="00F210DC">
        <w:rPr>
          <w:rFonts w:asciiTheme="majorHAnsi" w:eastAsiaTheme="majorHAnsi" w:hAnsiTheme="majorHAnsi" w:hint="eastAsia"/>
          <w:sz w:val="24"/>
          <w:szCs w:val="24"/>
        </w:rPr>
        <w:t>で行うようにする。</w:t>
      </w:r>
    </w:p>
    <w:p w14:paraId="06E22EAC" w14:textId="77777777" w:rsidR="00736F14" w:rsidRPr="00F210DC" w:rsidRDefault="00736F14" w:rsidP="00736F14">
      <w:pPr>
        <w:pStyle w:val="a3"/>
        <w:ind w:leftChars="0" w:left="360"/>
        <w:rPr>
          <w:rFonts w:asciiTheme="majorHAnsi" w:eastAsiaTheme="majorHAnsi" w:hAnsiTheme="majorHAnsi"/>
          <w:sz w:val="24"/>
          <w:szCs w:val="24"/>
        </w:rPr>
      </w:pPr>
      <w:r w:rsidRPr="00F210DC">
        <w:rPr>
          <w:rFonts w:asciiTheme="majorHAnsi" w:eastAsiaTheme="majorHAnsi" w:hAnsiTheme="majorHAnsi" w:hint="eastAsia"/>
          <w:sz w:val="24"/>
          <w:szCs w:val="24"/>
        </w:rPr>
        <w:t>主催者側で用意したジャグを使用する場合は、紙コップを使用する。繰り返し利用せず、その都度新しいものを使うようにする。</w:t>
      </w:r>
    </w:p>
    <w:p w14:paraId="2E253F2D" w14:textId="77777777" w:rsidR="00736F14" w:rsidRPr="00F210DC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F210DC">
        <w:rPr>
          <w:rFonts w:asciiTheme="majorHAnsi" w:eastAsiaTheme="majorHAnsi" w:hAnsiTheme="majorHAnsi" w:hint="eastAsia"/>
          <w:sz w:val="24"/>
          <w:szCs w:val="24"/>
        </w:rPr>
        <w:t>体調不良者が出た場合は、迷わず医療機関へ連絡を入れ、早めの対応を行う。</w:t>
      </w:r>
    </w:p>
    <w:p w14:paraId="65F55EC7" w14:textId="77777777" w:rsidR="00736F14" w:rsidRPr="00F210DC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F210DC">
        <w:rPr>
          <w:rFonts w:asciiTheme="majorHAnsi" w:eastAsiaTheme="majorHAnsi" w:hAnsiTheme="majorHAnsi" w:hint="eastAsia"/>
          <w:sz w:val="24"/>
          <w:szCs w:val="24"/>
        </w:rPr>
        <w:t>活動の途中・終わりに、参加者全員の健康チェックを行う。</w:t>
      </w:r>
    </w:p>
    <w:p w14:paraId="1141E727" w14:textId="77777777" w:rsidR="00736F14" w:rsidRPr="00417272" w:rsidRDefault="00736F14" w:rsidP="00736F14">
      <w:pPr>
        <w:rPr>
          <w:rFonts w:asciiTheme="majorHAnsi" w:eastAsiaTheme="majorHAnsi" w:hAnsiTheme="majorHAnsi"/>
          <w:sz w:val="24"/>
          <w:szCs w:val="24"/>
        </w:rPr>
      </w:pPr>
    </w:p>
    <w:p w14:paraId="284D7FB6" w14:textId="77777777" w:rsidR="00736F14" w:rsidRPr="00CE71ED" w:rsidRDefault="00736F14" w:rsidP="00736F14">
      <w:pPr>
        <w:rPr>
          <w:rFonts w:asciiTheme="majorHAnsi" w:eastAsiaTheme="majorHAnsi" w:hAnsiTheme="majorHAnsi"/>
          <w:sz w:val="24"/>
          <w:szCs w:val="24"/>
        </w:rPr>
      </w:pPr>
    </w:p>
    <w:p w14:paraId="402939F7" w14:textId="77777777" w:rsidR="00736F14" w:rsidRPr="00CE71ED" w:rsidRDefault="00736F14" w:rsidP="00736F14">
      <w:pPr>
        <w:rPr>
          <w:rFonts w:asciiTheme="majorHAnsi" w:eastAsiaTheme="majorHAnsi" w:hAnsiTheme="majorHAnsi"/>
          <w:sz w:val="28"/>
          <w:szCs w:val="28"/>
        </w:rPr>
      </w:pPr>
      <w:r w:rsidRPr="00CE71ED">
        <w:rPr>
          <w:rFonts w:asciiTheme="majorHAnsi" w:eastAsiaTheme="majorHAnsi" w:hAnsiTheme="majorHAnsi" w:hint="eastAsia"/>
          <w:sz w:val="28"/>
          <w:szCs w:val="28"/>
        </w:rPr>
        <w:t>【活動後】</w:t>
      </w:r>
    </w:p>
    <w:p w14:paraId="08A19233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自宅への移動は、乗り合わせを避け、家族での送迎をお願いする。</w:t>
      </w:r>
    </w:p>
    <w:p w14:paraId="39725D5C" w14:textId="77777777" w:rsidR="00736F14" w:rsidRPr="00CE71ED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マイクロバスを借用した場合は、触った個所を予見し、消毒をして返却する。</w:t>
      </w:r>
    </w:p>
    <w:p w14:paraId="31C9A595" w14:textId="24EADA7F" w:rsidR="00A65ED9" w:rsidRPr="00736F14" w:rsidRDefault="00736F14" w:rsidP="00736F14">
      <w:pPr>
        <w:pStyle w:val="a3"/>
        <w:numPr>
          <w:ilvl w:val="0"/>
          <w:numId w:val="1"/>
        </w:numPr>
        <w:ind w:leftChars="0"/>
        <w:rPr>
          <w:rFonts w:asciiTheme="majorHAnsi" w:eastAsiaTheme="majorHAnsi" w:hAnsiTheme="majorHAnsi" w:hint="eastAsia"/>
          <w:sz w:val="24"/>
          <w:szCs w:val="24"/>
        </w:rPr>
      </w:pPr>
      <w:r w:rsidRPr="00CE71ED">
        <w:rPr>
          <w:rFonts w:asciiTheme="majorHAnsi" w:eastAsiaTheme="majorHAnsi" w:hAnsiTheme="majorHAnsi" w:hint="eastAsia"/>
          <w:sz w:val="24"/>
          <w:szCs w:val="24"/>
        </w:rPr>
        <w:t>活動後数日の健康チェックを保護者に依頼する。</w:t>
      </w:r>
    </w:p>
    <w:sectPr w:rsidR="00A65ED9" w:rsidRPr="00736F14" w:rsidSect="00736F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7A0E"/>
    <w:multiLevelType w:val="hybridMultilevel"/>
    <w:tmpl w:val="E2C423DE"/>
    <w:lvl w:ilvl="0" w:tplc="F2CE6B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14"/>
    <w:rsid w:val="00736F14"/>
    <w:rsid w:val="00A6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056CA"/>
  <w15:chartTrackingRefBased/>
  <w15:docId w15:val="{62B93588-BB79-40C2-8F47-5055FD6E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kenkoren</dc:creator>
  <cp:keywords/>
  <dc:description/>
  <cp:lastModifiedBy>kenkoren</cp:lastModifiedBy>
  <cp:revision>1</cp:revision>
  <dcterms:created xsi:type="dcterms:W3CDTF">2021-05-26T06:55:00Z</dcterms:created>
  <dcterms:modified xsi:type="dcterms:W3CDTF">2021-05-26T06:57:00Z</dcterms:modified>
</cp:coreProperties>
</file>